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B9BBA" w14:textId="695FD2BA" w:rsidR="00D64FE0" w:rsidRPr="0001508C" w:rsidRDefault="00000000" w:rsidP="0031048C">
      <w:pPr>
        <w:pStyle w:val="Title"/>
        <w:jc w:val="center"/>
        <w:rPr>
          <w:spacing w:val="-2"/>
          <w:sz w:val="32"/>
          <w:szCs w:val="32"/>
        </w:rPr>
      </w:pPr>
      <w:r w:rsidRPr="0001508C">
        <w:rPr>
          <w:sz w:val="32"/>
          <w:szCs w:val="32"/>
        </w:rPr>
        <w:t>Guidelines</w:t>
      </w:r>
      <w:r w:rsidRPr="0001508C">
        <w:rPr>
          <w:spacing w:val="-7"/>
          <w:sz w:val="32"/>
          <w:szCs w:val="32"/>
        </w:rPr>
        <w:t xml:space="preserve"> </w:t>
      </w:r>
      <w:r w:rsidRPr="0001508C">
        <w:rPr>
          <w:sz w:val="32"/>
          <w:szCs w:val="32"/>
        </w:rPr>
        <w:t>on</w:t>
      </w:r>
      <w:r w:rsidRPr="0001508C">
        <w:rPr>
          <w:spacing w:val="-7"/>
          <w:sz w:val="32"/>
          <w:szCs w:val="32"/>
        </w:rPr>
        <w:t xml:space="preserve"> </w:t>
      </w:r>
      <w:r w:rsidR="0031048C" w:rsidRPr="0001508C">
        <w:rPr>
          <w:spacing w:val="-7"/>
          <w:sz w:val="32"/>
          <w:szCs w:val="32"/>
        </w:rPr>
        <w:t>D</w:t>
      </w:r>
      <w:r w:rsidRPr="0001508C">
        <w:rPr>
          <w:sz w:val="32"/>
          <w:szCs w:val="32"/>
        </w:rPr>
        <w:t>esigning</w:t>
      </w:r>
      <w:r w:rsidRPr="0001508C">
        <w:rPr>
          <w:spacing w:val="-9"/>
          <w:sz w:val="32"/>
          <w:szCs w:val="32"/>
        </w:rPr>
        <w:t xml:space="preserve"> </w:t>
      </w:r>
      <w:r w:rsidRPr="0001508C">
        <w:rPr>
          <w:sz w:val="32"/>
          <w:szCs w:val="32"/>
        </w:rPr>
        <w:t>and</w:t>
      </w:r>
      <w:r w:rsidRPr="0001508C">
        <w:rPr>
          <w:spacing w:val="-7"/>
          <w:sz w:val="32"/>
          <w:szCs w:val="32"/>
        </w:rPr>
        <w:t xml:space="preserve"> </w:t>
      </w:r>
      <w:r w:rsidR="0031048C" w:rsidRPr="0001508C">
        <w:rPr>
          <w:spacing w:val="-7"/>
          <w:sz w:val="32"/>
          <w:szCs w:val="32"/>
        </w:rPr>
        <w:t>C</w:t>
      </w:r>
      <w:r w:rsidRPr="0001508C">
        <w:rPr>
          <w:sz w:val="32"/>
          <w:szCs w:val="32"/>
        </w:rPr>
        <w:t>onducting</w:t>
      </w:r>
      <w:r w:rsidRPr="0001508C">
        <w:rPr>
          <w:spacing w:val="-7"/>
          <w:sz w:val="32"/>
          <w:szCs w:val="32"/>
        </w:rPr>
        <w:t xml:space="preserve"> </w:t>
      </w:r>
      <w:r w:rsidR="0031048C" w:rsidRPr="0001508C">
        <w:rPr>
          <w:spacing w:val="-7"/>
          <w:sz w:val="32"/>
          <w:szCs w:val="32"/>
        </w:rPr>
        <w:t>T</w:t>
      </w:r>
      <w:r w:rsidRPr="0001508C">
        <w:rPr>
          <w:sz w:val="32"/>
          <w:szCs w:val="32"/>
        </w:rPr>
        <w:t>racer</w:t>
      </w:r>
      <w:r w:rsidRPr="0001508C">
        <w:rPr>
          <w:spacing w:val="-7"/>
          <w:sz w:val="32"/>
          <w:szCs w:val="32"/>
        </w:rPr>
        <w:t xml:space="preserve"> </w:t>
      </w:r>
      <w:r w:rsidR="0031048C" w:rsidRPr="0001508C">
        <w:rPr>
          <w:spacing w:val="-7"/>
          <w:sz w:val="32"/>
          <w:szCs w:val="32"/>
        </w:rPr>
        <w:t>S</w:t>
      </w:r>
      <w:r w:rsidRPr="0001508C">
        <w:rPr>
          <w:spacing w:val="-2"/>
          <w:sz w:val="32"/>
          <w:szCs w:val="32"/>
        </w:rPr>
        <w:t>tudies</w:t>
      </w:r>
    </w:p>
    <w:p w14:paraId="2F3E86D0" w14:textId="3A9467CC" w:rsidR="0031048C" w:rsidRPr="00673864" w:rsidRDefault="0031048C" w:rsidP="0031048C">
      <w:pPr>
        <w:pStyle w:val="Title"/>
        <w:jc w:val="center"/>
        <w:rPr>
          <w:i/>
          <w:iCs/>
          <w:spacing w:val="-2"/>
          <w:sz w:val="28"/>
          <w:szCs w:val="28"/>
        </w:rPr>
      </w:pPr>
      <w:r w:rsidRPr="00673864">
        <w:rPr>
          <w:i/>
          <w:iCs/>
          <w:spacing w:val="-2"/>
          <w:sz w:val="28"/>
          <w:szCs w:val="28"/>
        </w:rPr>
        <w:t>University of Colombo</w:t>
      </w:r>
    </w:p>
    <w:p w14:paraId="72894B7E" w14:textId="77777777" w:rsidR="0030443A" w:rsidRPr="0031048C" w:rsidRDefault="0030443A" w:rsidP="0031048C">
      <w:pPr>
        <w:pStyle w:val="Title"/>
        <w:jc w:val="center"/>
        <w:rPr>
          <w:sz w:val="28"/>
          <w:szCs w:val="28"/>
        </w:rPr>
      </w:pPr>
    </w:p>
    <w:tbl>
      <w:tblPr>
        <w:tblStyle w:val="TableGrid"/>
        <w:tblW w:w="1006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gridCol w:w="1602"/>
      </w:tblGrid>
      <w:tr w:rsidR="0031048C" w14:paraId="77287BF5" w14:textId="77777777" w:rsidTr="00062321">
        <w:tc>
          <w:tcPr>
            <w:tcW w:w="8460" w:type="dxa"/>
          </w:tcPr>
          <w:p w14:paraId="219778DA" w14:textId="41E91BBF" w:rsidR="0031048C" w:rsidRDefault="00EB349F" w:rsidP="000D0F4D">
            <w:pPr>
              <w:pStyle w:val="BodyText"/>
              <w:numPr>
                <w:ilvl w:val="0"/>
                <w:numId w:val="3"/>
              </w:numPr>
              <w:spacing w:before="181"/>
              <w:ind w:left="340" w:hanging="340"/>
              <w:jc w:val="both"/>
            </w:pPr>
            <w:r>
              <w:t>Tracer</w:t>
            </w:r>
            <w:r>
              <w:rPr>
                <w:spacing w:val="-8"/>
              </w:rPr>
              <w:t xml:space="preserve"> </w:t>
            </w:r>
            <w:r>
              <w:t>studies</w:t>
            </w:r>
            <w:r>
              <w:rPr>
                <w:spacing w:val="-8"/>
              </w:rPr>
              <w:t xml:space="preserve"> </w:t>
            </w:r>
            <w:r>
              <w:t>investigate</w:t>
            </w:r>
            <w:r>
              <w:rPr>
                <w:spacing w:val="-10"/>
              </w:rPr>
              <w:t xml:space="preserve"> </w:t>
            </w:r>
            <w:r>
              <w:t>how</w:t>
            </w:r>
            <w:r>
              <w:rPr>
                <w:spacing w:val="-8"/>
              </w:rPr>
              <w:t xml:space="preserve"> </w:t>
            </w:r>
            <w:r>
              <w:t>graduates</w:t>
            </w:r>
            <w:r>
              <w:rPr>
                <w:spacing w:val="-10"/>
              </w:rPr>
              <w:t xml:space="preserve"> </w:t>
            </w:r>
            <w:r>
              <w:t>of</w:t>
            </w:r>
            <w:r>
              <w:rPr>
                <w:spacing w:val="-8"/>
              </w:rPr>
              <w:t xml:space="preserve"> </w:t>
            </w:r>
            <w:r>
              <w:t>a</w:t>
            </w:r>
            <w:r>
              <w:rPr>
                <w:spacing w:val="-8"/>
              </w:rPr>
              <w:t xml:space="preserve"> degree </w:t>
            </w:r>
            <w:proofErr w:type="spellStart"/>
            <w:r>
              <w:t>programme</w:t>
            </w:r>
            <w:proofErr w:type="spellEnd"/>
            <w:r>
              <w:rPr>
                <w:spacing w:val="-8"/>
              </w:rPr>
              <w:t xml:space="preserve"> </w:t>
            </w:r>
            <w:r>
              <w:t>are</w:t>
            </w:r>
            <w:r>
              <w:rPr>
                <w:spacing w:val="-8"/>
              </w:rPr>
              <w:t xml:space="preserve"> </w:t>
            </w:r>
            <w:r>
              <w:t>functioning</w:t>
            </w:r>
            <w:r>
              <w:rPr>
                <w:spacing w:val="-9"/>
              </w:rPr>
              <w:t xml:space="preserve"> </w:t>
            </w:r>
            <w:r>
              <w:t>in</w:t>
            </w:r>
            <w:r>
              <w:rPr>
                <w:spacing w:val="-8"/>
              </w:rPr>
              <w:t xml:space="preserve"> the </w:t>
            </w:r>
            <w:r>
              <w:t>society</w:t>
            </w:r>
            <w:r w:rsidR="00673864">
              <w:t xml:space="preserve"> after the graduation</w:t>
            </w:r>
            <w:r>
              <w:t>.</w:t>
            </w:r>
            <w:r>
              <w:rPr>
                <w:spacing w:val="-4"/>
              </w:rPr>
              <w:t xml:space="preserve"> </w:t>
            </w:r>
            <w:r>
              <w:t xml:space="preserve">Tracer studies </w:t>
            </w:r>
            <w:r w:rsidR="00673864">
              <w:t>are useful</w:t>
            </w:r>
            <w:r>
              <w:t xml:space="preserve"> to</w:t>
            </w:r>
            <w:r>
              <w:rPr>
                <w:spacing w:val="-4"/>
              </w:rPr>
              <w:t xml:space="preserve"> </w:t>
            </w:r>
            <w:r>
              <w:t>learn</w:t>
            </w:r>
            <w:r>
              <w:rPr>
                <w:spacing w:val="-5"/>
              </w:rPr>
              <w:t xml:space="preserve"> </w:t>
            </w:r>
            <w:r>
              <w:t>whether</w:t>
            </w:r>
            <w:r>
              <w:rPr>
                <w:spacing w:val="-4"/>
              </w:rPr>
              <w:t xml:space="preserve"> </w:t>
            </w:r>
            <w:r>
              <w:t>the</w:t>
            </w:r>
            <w:r>
              <w:rPr>
                <w:spacing w:val="-5"/>
              </w:rPr>
              <w:t xml:space="preserve"> </w:t>
            </w:r>
            <w:r>
              <w:t>graduates</w:t>
            </w:r>
            <w:r>
              <w:rPr>
                <w:spacing w:val="-3"/>
              </w:rPr>
              <w:t xml:space="preserve"> </w:t>
            </w:r>
            <w:r>
              <w:t>are</w:t>
            </w:r>
            <w:r>
              <w:rPr>
                <w:spacing w:val="-5"/>
              </w:rPr>
              <w:t xml:space="preserve"> </w:t>
            </w:r>
            <w:r>
              <w:t>performing</w:t>
            </w:r>
            <w:r>
              <w:rPr>
                <w:spacing w:val="-5"/>
              </w:rPr>
              <w:t xml:space="preserve"> </w:t>
            </w:r>
            <w:r>
              <w:t>in</w:t>
            </w:r>
            <w:r>
              <w:rPr>
                <w:spacing w:val="-5"/>
              </w:rPr>
              <w:t xml:space="preserve"> </w:t>
            </w:r>
            <w:r>
              <w:t>the</w:t>
            </w:r>
            <w:r>
              <w:rPr>
                <w:spacing w:val="-7"/>
              </w:rPr>
              <w:t xml:space="preserve"> </w:t>
            </w:r>
            <w:r>
              <w:t>world</w:t>
            </w:r>
            <w:r>
              <w:rPr>
                <w:spacing w:val="-8"/>
              </w:rPr>
              <w:t xml:space="preserve"> </w:t>
            </w:r>
            <w:r>
              <w:t>of</w:t>
            </w:r>
            <w:r>
              <w:rPr>
                <w:spacing w:val="-6"/>
              </w:rPr>
              <w:t xml:space="preserve"> </w:t>
            </w:r>
            <w:r>
              <w:t>work</w:t>
            </w:r>
            <w:r>
              <w:rPr>
                <w:spacing w:val="-4"/>
              </w:rPr>
              <w:t xml:space="preserve"> </w:t>
            </w:r>
            <w:r>
              <w:rPr>
                <w:spacing w:val="-5"/>
              </w:rPr>
              <w:t xml:space="preserve">as </w:t>
            </w:r>
            <w:r>
              <w:t>expected and</w:t>
            </w:r>
            <w:r>
              <w:rPr>
                <w:spacing w:val="-2"/>
              </w:rPr>
              <w:t xml:space="preserve"> </w:t>
            </w:r>
            <w:r>
              <w:t xml:space="preserve">whether the current study </w:t>
            </w:r>
            <w:proofErr w:type="spellStart"/>
            <w:r>
              <w:t>programmes</w:t>
            </w:r>
            <w:proofErr w:type="spellEnd"/>
            <w:r>
              <w:t xml:space="preserve"> need </w:t>
            </w:r>
            <w:r w:rsidR="00673864">
              <w:t>revisions</w:t>
            </w:r>
            <w:r>
              <w:t xml:space="preserve"> based on the performance of graduates and</w:t>
            </w:r>
            <w:r>
              <w:rPr>
                <w:spacing w:val="-6"/>
              </w:rPr>
              <w:t xml:space="preserve"> their </w:t>
            </w:r>
            <w:r>
              <w:t>perceptions.</w:t>
            </w:r>
            <w:r>
              <w:rPr>
                <w:spacing w:val="-5"/>
              </w:rPr>
              <w:t xml:space="preserve"> </w:t>
            </w:r>
            <w:r>
              <w:t>Hence,</w:t>
            </w:r>
            <w:r>
              <w:rPr>
                <w:spacing w:val="-4"/>
              </w:rPr>
              <w:t xml:space="preserve"> </w:t>
            </w:r>
            <w:r>
              <w:t>a</w:t>
            </w:r>
            <w:r>
              <w:rPr>
                <w:spacing w:val="-8"/>
              </w:rPr>
              <w:t xml:space="preserve"> </w:t>
            </w:r>
            <w:r>
              <w:t>tracer</w:t>
            </w:r>
            <w:r>
              <w:rPr>
                <w:spacing w:val="-5"/>
              </w:rPr>
              <w:t xml:space="preserve"> </w:t>
            </w:r>
            <w:r>
              <w:t>study</w:t>
            </w:r>
            <w:r>
              <w:rPr>
                <w:spacing w:val="-5"/>
              </w:rPr>
              <w:t xml:space="preserve"> </w:t>
            </w:r>
            <w:r>
              <w:t>should design to</w:t>
            </w:r>
            <w:r>
              <w:rPr>
                <w:spacing w:val="-5"/>
              </w:rPr>
              <w:t xml:space="preserve"> </w:t>
            </w:r>
            <w:r>
              <w:t>explore</w:t>
            </w:r>
            <w:r>
              <w:rPr>
                <w:spacing w:val="-5"/>
              </w:rPr>
              <w:t xml:space="preserve"> </w:t>
            </w:r>
            <w:r>
              <w:t>where</w:t>
            </w:r>
            <w:r>
              <w:rPr>
                <w:spacing w:val="-5"/>
              </w:rPr>
              <w:t xml:space="preserve"> </w:t>
            </w:r>
            <w:r>
              <w:t>the</w:t>
            </w:r>
            <w:r>
              <w:rPr>
                <w:spacing w:val="-5"/>
              </w:rPr>
              <w:t xml:space="preserve"> </w:t>
            </w:r>
            <w:r>
              <w:t>graduates</w:t>
            </w:r>
            <w:r>
              <w:rPr>
                <w:spacing w:val="-7"/>
              </w:rPr>
              <w:t xml:space="preserve"> </w:t>
            </w:r>
            <w:r>
              <w:t>are,</w:t>
            </w:r>
            <w:r>
              <w:rPr>
                <w:spacing w:val="-7"/>
              </w:rPr>
              <w:t xml:space="preserve"> </w:t>
            </w:r>
            <w:r>
              <w:t>how</w:t>
            </w:r>
            <w:r>
              <w:rPr>
                <w:spacing w:val="-4"/>
              </w:rPr>
              <w:t xml:space="preserve"> </w:t>
            </w:r>
            <w:r>
              <w:t>they</w:t>
            </w:r>
            <w:r>
              <w:rPr>
                <w:spacing w:val="-7"/>
              </w:rPr>
              <w:t xml:space="preserve"> </w:t>
            </w:r>
            <w:r>
              <w:t>are</w:t>
            </w:r>
            <w:r>
              <w:rPr>
                <w:spacing w:val="-7"/>
              </w:rPr>
              <w:t xml:space="preserve"> </w:t>
            </w:r>
            <w:r>
              <w:t>employed, the</w:t>
            </w:r>
            <w:r>
              <w:rPr>
                <w:spacing w:val="-2"/>
              </w:rPr>
              <w:t xml:space="preserve"> </w:t>
            </w:r>
            <w:r>
              <w:t>responsibilities</w:t>
            </w:r>
            <w:r>
              <w:rPr>
                <w:spacing w:val="-4"/>
              </w:rPr>
              <w:t xml:space="preserve"> </w:t>
            </w:r>
            <w:r>
              <w:t>that</w:t>
            </w:r>
            <w:r>
              <w:rPr>
                <w:spacing w:val="-2"/>
              </w:rPr>
              <w:t xml:space="preserve"> </w:t>
            </w:r>
            <w:r>
              <w:t>they</w:t>
            </w:r>
            <w:r>
              <w:rPr>
                <w:spacing w:val="-2"/>
              </w:rPr>
              <w:t xml:space="preserve"> </w:t>
            </w:r>
            <w:r>
              <w:t>hold</w:t>
            </w:r>
            <w:r>
              <w:rPr>
                <w:spacing w:val="-2"/>
              </w:rPr>
              <w:t xml:space="preserve"> </w:t>
            </w:r>
            <w:r>
              <w:t>in</w:t>
            </w:r>
            <w:r>
              <w:rPr>
                <w:spacing w:val="-6"/>
              </w:rPr>
              <w:t xml:space="preserve"> the </w:t>
            </w:r>
            <w:r>
              <w:t>society,</w:t>
            </w:r>
            <w:r>
              <w:rPr>
                <w:spacing w:val="-2"/>
              </w:rPr>
              <w:t xml:space="preserve"> </w:t>
            </w:r>
            <w:r>
              <w:t>career progression and development,</w:t>
            </w:r>
            <w:r>
              <w:rPr>
                <w:spacing w:val="-2"/>
              </w:rPr>
              <w:t xml:space="preserve"> </w:t>
            </w:r>
            <w:r>
              <w:t xml:space="preserve">future aspirations, and more importantly how the degree </w:t>
            </w:r>
            <w:proofErr w:type="spellStart"/>
            <w:r>
              <w:t>programme</w:t>
            </w:r>
            <w:proofErr w:type="spellEnd"/>
            <w:r>
              <w:t xml:space="preserve"> that they followed in the university had supported</w:t>
            </w:r>
            <w:r w:rsidR="00FE13CE">
              <w:t xml:space="preserve"> and their suggestions </w:t>
            </w:r>
            <w:r w:rsidR="000D0F4D">
              <w:t>for</w:t>
            </w:r>
            <w:r w:rsidR="00FE13CE">
              <w:t xml:space="preserve"> future revisions of the degree </w:t>
            </w:r>
            <w:proofErr w:type="spellStart"/>
            <w:r w:rsidR="00FE13CE">
              <w:t>programme</w:t>
            </w:r>
            <w:proofErr w:type="spellEnd"/>
            <w:r>
              <w:t xml:space="preserve">. </w:t>
            </w:r>
          </w:p>
        </w:tc>
        <w:tc>
          <w:tcPr>
            <w:tcW w:w="1602" w:type="dxa"/>
            <w:vAlign w:val="center"/>
          </w:tcPr>
          <w:p w14:paraId="4B041863" w14:textId="16D4C5EA" w:rsidR="0031048C" w:rsidRPr="00FE13CE" w:rsidRDefault="0031048C" w:rsidP="00160B2A">
            <w:pPr>
              <w:pStyle w:val="BodyText"/>
              <w:spacing w:before="181"/>
              <w:ind w:left="0" w:right="77"/>
              <w:jc w:val="right"/>
              <w:rPr>
                <w:i/>
                <w:iCs/>
              </w:rPr>
            </w:pPr>
            <w:r w:rsidRPr="0030443A">
              <w:rPr>
                <w:i/>
                <w:iCs/>
                <w:sz w:val="20"/>
                <w:szCs w:val="20"/>
              </w:rPr>
              <w:t>Purpose</w:t>
            </w:r>
          </w:p>
        </w:tc>
      </w:tr>
      <w:tr w:rsidR="0031048C" w14:paraId="690D5909" w14:textId="77777777" w:rsidTr="00062321">
        <w:tc>
          <w:tcPr>
            <w:tcW w:w="8460" w:type="dxa"/>
          </w:tcPr>
          <w:p w14:paraId="672858B8" w14:textId="1A3CABDA" w:rsidR="0031048C" w:rsidRDefault="00FE13CE" w:rsidP="000D0F4D">
            <w:pPr>
              <w:pStyle w:val="BodyText"/>
              <w:numPr>
                <w:ilvl w:val="0"/>
                <w:numId w:val="3"/>
              </w:numPr>
              <w:spacing w:before="181"/>
              <w:ind w:left="340" w:hanging="340"/>
              <w:jc w:val="both"/>
            </w:pPr>
            <w:r>
              <w:t>Conducting tracer studies</w:t>
            </w:r>
            <w:r w:rsidR="00034950">
              <w:t xml:space="preserve">, maintaining records, using </w:t>
            </w:r>
            <w:r w:rsidR="00C71A4B">
              <w:t>the outcome of tracer studies</w:t>
            </w:r>
            <w:r w:rsidR="00034950">
              <w:t xml:space="preserve"> in </w:t>
            </w:r>
            <w:proofErr w:type="spellStart"/>
            <w:r w:rsidR="00034950">
              <w:t>programme</w:t>
            </w:r>
            <w:proofErr w:type="spellEnd"/>
            <w:r w:rsidR="00034950">
              <w:t xml:space="preserve"> evaluation/ curriculum revision </w:t>
            </w:r>
            <w:r>
              <w:t xml:space="preserve">is </w:t>
            </w:r>
            <w:r w:rsidR="00034950">
              <w:t xml:space="preserve">a requirement as per the Criterion 2 – </w:t>
            </w:r>
            <w:proofErr w:type="spellStart"/>
            <w:r w:rsidR="00034950">
              <w:t>Programme</w:t>
            </w:r>
            <w:proofErr w:type="spellEnd"/>
            <w:r w:rsidR="00034950">
              <w:t xml:space="preserve"> Design and Development </w:t>
            </w:r>
            <w:r w:rsidR="00034950" w:rsidRPr="00034950">
              <w:rPr>
                <w:i/>
                <w:iCs/>
              </w:rPr>
              <w:t>(Standard 2.25)</w:t>
            </w:r>
            <w:r w:rsidR="00034950">
              <w:t xml:space="preserve">, and Criterion 6 – </w:t>
            </w:r>
            <w:proofErr w:type="spellStart"/>
            <w:r w:rsidR="00034950">
              <w:t>Programme</w:t>
            </w:r>
            <w:proofErr w:type="spellEnd"/>
            <w:r w:rsidR="00034950">
              <w:t xml:space="preserve"> Evaluation </w:t>
            </w:r>
            <w:r w:rsidR="00034950" w:rsidRPr="0030443A">
              <w:rPr>
                <w:i/>
                <w:iCs/>
              </w:rPr>
              <w:t>(Standard 6.4 and 6.5)</w:t>
            </w:r>
            <w:r w:rsidR="00034950">
              <w:t xml:space="preserve"> </w:t>
            </w:r>
            <w:r w:rsidR="00034950" w:rsidRPr="00C71A4B">
              <w:rPr>
                <w:i/>
                <w:iCs/>
                <w:sz w:val="20"/>
                <w:szCs w:val="20"/>
              </w:rPr>
              <w:t xml:space="preserve">(Manual for Review of Postgraduate Study </w:t>
            </w:r>
            <w:proofErr w:type="spellStart"/>
            <w:r w:rsidR="00034950" w:rsidRPr="00C71A4B">
              <w:rPr>
                <w:i/>
                <w:iCs/>
                <w:sz w:val="20"/>
                <w:szCs w:val="20"/>
              </w:rPr>
              <w:t>Programmes</w:t>
            </w:r>
            <w:proofErr w:type="spellEnd"/>
            <w:r w:rsidR="00034950" w:rsidRPr="00C71A4B">
              <w:rPr>
                <w:i/>
                <w:iCs/>
                <w:sz w:val="20"/>
                <w:szCs w:val="20"/>
              </w:rPr>
              <w:t xml:space="preserve"> of Sri Lankan Universities and Higher Education Institutions, UGC, 2021, p.</w:t>
            </w:r>
            <w:r w:rsidR="0030443A" w:rsidRPr="00C71A4B">
              <w:rPr>
                <w:i/>
                <w:iCs/>
                <w:sz w:val="20"/>
                <w:szCs w:val="20"/>
              </w:rPr>
              <w:t>34 &amp; p.55</w:t>
            </w:r>
            <w:r w:rsidR="00034950" w:rsidRPr="00C71A4B">
              <w:rPr>
                <w:i/>
                <w:iCs/>
                <w:sz w:val="20"/>
                <w:szCs w:val="20"/>
              </w:rPr>
              <w:t>).</w:t>
            </w:r>
            <w:r w:rsidR="00034950" w:rsidRPr="00034950">
              <w:rPr>
                <w:sz w:val="20"/>
                <w:szCs w:val="20"/>
              </w:rPr>
              <w:t xml:space="preserve"> </w:t>
            </w:r>
          </w:p>
        </w:tc>
        <w:tc>
          <w:tcPr>
            <w:tcW w:w="1602" w:type="dxa"/>
          </w:tcPr>
          <w:p w14:paraId="11E06848" w14:textId="3629795A" w:rsidR="0031048C" w:rsidRPr="0030443A" w:rsidRDefault="00FE13CE" w:rsidP="00160B2A">
            <w:pPr>
              <w:pStyle w:val="BodyText"/>
              <w:spacing w:before="181"/>
              <w:ind w:left="0"/>
              <w:jc w:val="right"/>
              <w:rPr>
                <w:i/>
                <w:iCs/>
              </w:rPr>
            </w:pPr>
            <w:r w:rsidRPr="0030443A">
              <w:rPr>
                <w:i/>
                <w:iCs/>
                <w:sz w:val="20"/>
                <w:szCs w:val="20"/>
              </w:rPr>
              <w:t xml:space="preserve">Postgraduate </w:t>
            </w:r>
            <w:proofErr w:type="spellStart"/>
            <w:r w:rsidRPr="0030443A">
              <w:rPr>
                <w:i/>
                <w:iCs/>
                <w:sz w:val="20"/>
                <w:szCs w:val="20"/>
              </w:rPr>
              <w:t>Programme</w:t>
            </w:r>
            <w:proofErr w:type="spellEnd"/>
            <w:r w:rsidRPr="0030443A">
              <w:rPr>
                <w:i/>
                <w:iCs/>
                <w:sz w:val="20"/>
                <w:szCs w:val="20"/>
              </w:rPr>
              <w:t xml:space="preserve"> Management Requirement</w:t>
            </w:r>
          </w:p>
        </w:tc>
      </w:tr>
      <w:tr w:rsidR="0031048C" w14:paraId="14914C49" w14:textId="77777777" w:rsidTr="00062321">
        <w:tc>
          <w:tcPr>
            <w:tcW w:w="8460" w:type="dxa"/>
          </w:tcPr>
          <w:p w14:paraId="401DA807" w14:textId="79B93A16" w:rsidR="0031048C" w:rsidRDefault="0030443A" w:rsidP="000D0F4D">
            <w:pPr>
              <w:pStyle w:val="BodyText"/>
              <w:numPr>
                <w:ilvl w:val="0"/>
                <w:numId w:val="3"/>
              </w:numPr>
              <w:tabs>
                <w:tab w:val="left" w:pos="7994"/>
              </w:tabs>
              <w:spacing w:before="181"/>
              <w:ind w:left="340" w:hanging="340"/>
              <w:jc w:val="both"/>
            </w:pPr>
            <w:r>
              <w:t xml:space="preserve">SLQF 5 – 12 </w:t>
            </w:r>
            <w:proofErr w:type="spellStart"/>
            <w:r>
              <w:t>programmes</w:t>
            </w:r>
            <w:proofErr w:type="spellEnd"/>
            <w:r>
              <w:t xml:space="preserve"> are required to conduct tracer studies. Students </w:t>
            </w:r>
            <w:r w:rsidR="00FB796E">
              <w:t xml:space="preserve">who have successfully completed the </w:t>
            </w:r>
            <w:proofErr w:type="spellStart"/>
            <w:r w:rsidR="00FB796E">
              <w:t>programme</w:t>
            </w:r>
            <w:proofErr w:type="spellEnd"/>
            <w:r w:rsidR="00FB796E">
              <w:t xml:space="preserve"> during</w:t>
            </w:r>
            <w:r w:rsidR="00C71A4B">
              <w:t xml:space="preserve"> </w:t>
            </w:r>
            <w:r w:rsidR="00FB796E">
              <w:t xml:space="preserve">last 10 years are more appropriate for the tracer study due to convenience to reach them and </w:t>
            </w:r>
            <w:r w:rsidR="00C71A4B">
              <w:t xml:space="preserve">as </w:t>
            </w:r>
            <w:r w:rsidR="000D495E">
              <w:t xml:space="preserve">they have undergone studies with most recent versions of curriculum. However, the </w:t>
            </w:r>
            <w:proofErr w:type="spellStart"/>
            <w:r w:rsidR="000D495E">
              <w:t>programme</w:t>
            </w:r>
            <w:proofErr w:type="spellEnd"/>
            <w:r w:rsidR="000D495E">
              <w:t xml:space="preserve"> management may </w:t>
            </w:r>
            <w:r w:rsidR="00E72606">
              <w:t>conduct tracer studies for</w:t>
            </w:r>
            <w:r w:rsidR="000D495E">
              <w:t xml:space="preserve"> the graduates beyond 10 years</w:t>
            </w:r>
            <w:r w:rsidR="00C71A4B">
              <w:t>,</w:t>
            </w:r>
            <w:r w:rsidR="000D495E">
              <w:t xml:space="preserve"> if required. </w:t>
            </w:r>
            <w:r w:rsidR="00FB796E">
              <w:t xml:space="preserve"> </w:t>
            </w:r>
          </w:p>
        </w:tc>
        <w:tc>
          <w:tcPr>
            <w:tcW w:w="1602" w:type="dxa"/>
            <w:vAlign w:val="center"/>
          </w:tcPr>
          <w:p w14:paraId="4CC3F4C0" w14:textId="0748FD8D" w:rsidR="0031048C" w:rsidRPr="0030443A" w:rsidRDefault="0030443A" w:rsidP="00160B2A">
            <w:pPr>
              <w:pStyle w:val="BodyText"/>
              <w:spacing w:before="181"/>
              <w:ind w:left="0" w:right="-37"/>
              <w:jc w:val="right"/>
              <w:rPr>
                <w:i/>
                <w:iCs/>
              </w:rPr>
            </w:pPr>
            <w:r w:rsidRPr="0030443A">
              <w:rPr>
                <w:i/>
                <w:iCs/>
                <w:sz w:val="20"/>
                <w:szCs w:val="20"/>
              </w:rPr>
              <w:t xml:space="preserve">Selecting a </w:t>
            </w:r>
            <w:proofErr w:type="spellStart"/>
            <w:r w:rsidRPr="0030443A">
              <w:rPr>
                <w:i/>
                <w:iCs/>
                <w:sz w:val="20"/>
                <w:szCs w:val="20"/>
              </w:rPr>
              <w:t>programme</w:t>
            </w:r>
            <w:proofErr w:type="spellEnd"/>
            <w:r w:rsidRPr="0030443A">
              <w:rPr>
                <w:i/>
                <w:iCs/>
                <w:sz w:val="20"/>
                <w:szCs w:val="20"/>
              </w:rPr>
              <w:t xml:space="preserve"> and graduates </w:t>
            </w:r>
          </w:p>
        </w:tc>
      </w:tr>
      <w:tr w:rsidR="0031048C" w14:paraId="01DADD13" w14:textId="77777777" w:rsidTr="00062321">
        <w:tc>
          <w:tcPr>
            <w:tcW w:w="8460" w:type="dxa"/>
          </w:tcPr>
          <w:p w14:paraId="25283A87" w14:textId="39EE7AA9" w:rsidR="00FE3F6D" w:rsidRDefault="000D495E" w:rsidP="000D0F4D">
            <w:pPr>
              <w:pStyle w:val="BodyText"/>
              <w:numPr>
                <w:ilvl w:val="0"/>
                <w:numId w:val="3"/>
              </w:numPr>
              <w:spacing w:before="181"/>
              <w:ind w:left="340" w:hanging="340"/>
              <w:jc w:val="both"/>
            </w:pPr>
            <w:r>
              <w:t>In general</w:t>
            </w:r>
            <w:r w:rsidR="00FE3F6D">
              <w:t>,</w:t>
            </w:r>
            <w:r>
              <w:t xml:space="preserve"> the first tracer study to be conducted </w:t>
            </w:r>
            <w:r w:rsidR="00FE3F6D">
              <w:t xml:space="preserve">only after a similar amount of time as the study </w:t>
            </w:r>
            <w:proofErr w:type="spellStart"/>
            <w:r w:rsidR="00FE3F6D">
              <w:t>programme</w:t>
            </w:r>
            <w:proofErr w:type="spellEnd"/>
            <w:r w:rsidR="00FE3F6D">
              <w:t xml:space="preserve"> has lapsed after graduation (e.g., </w:t>
            </w:r>
            <w:r w:rsidR="00FE3F6D" w:rsidRPr="00FE3F6D">
              <w:t xml:space="preserve">a </w:t>
            </w:r>
            <w:r w:rsidR="00FE3F6D">
              <w:t xml:space="preserve">four (04) </w:t>
            </w:r>
            <w:r w:rsidR="00FE3F6D" w:rsidRPr="00FE3F6D">
              <w:t xml:space="preserve">year degree </w:t>
            </w:r>
            <w:proofErr w:type="spellStart"/>
            <w:r w:rsidR="00FE3F6D" w:rsidRPr="00FE3F6D">
              <w:t>programme</w:t>
            </w:r>
            <w:proofErr w:type="spellEnd"/>
            <w:r w:rsidR="00FE3F6D" w:rsidRPr="00FE3F6D">
              <w:t xml:space="preserve"> should carry out a tracer study on a </w:t>
            </w:r>
            <w:r w:rsidR="00FE3F6D">
              <w:t>batch</w:t>
            </w:r>
            <w:r w:rsidR="00FE3F6D" w:rsidRPr="00FE3F6D">
              <w:t xml:space="preserve"> of students 4 years after the graduation</w:t>
            </w:r>
            <w:r w:rsidR="00FE3F6D">
              <w:t xml:space="preserve">). However, individual study </w:t>
            </w:r>
            <w:proofErr w:type="spellStart"/>
            <w:r w:rsidR="00FE3F6D">
              <w:t>programmes</w:t>
            </w:r>
            <w:proofErr w:type="spellEnd"/>
            <w:r w:rsidR="00FE3F6D">
              <w:t xml:space="preserve"> can decide on the timing depending on the dynamic nature of their fields of study.</w:t>
            </w:r>
            <w:r w:rsidR="00A32D85">
              <w:t xml:space="preserve"> </w:t>
            </w:r>
            <w:r w:rsidR="00FE3F6D">
              <w:t xml:space="preserve">Frequency of tracer studies could also be after lapse of </w:t>
            </w:r>
            <w:r w:rsidR="00347A8D">
              <w:t xml:space="preserve">a similar amount of time of the study </w:t>
            </w:r>
            <w:proofErr w:type="spellStart"/>
            <w:r w:rsidR="00347A8D">
              <w:t>programme</w:t>
            </w:r>
            <w:proofErr w:type="spellEnd"/>
            <w:r w:rsidR="00347A8D">
              <w:t xml:space="preserve"> from the date of previous tracer study (e.g., a tracer study during every four (04) years from the date of the first tracer study for a </w:t>
            </w:r>
            <w:r w:rsidR="001B696A">
              <w:t>4-year</w:t>
            </w:r>
            <w:r w:rsidR="00347A8D">
              <w:t xml:space="preserve"> degree </w:t>
            </w:r>
            <w:proofErr w:type="spellStart"/>
            <w:r w:rsidR="00347A8D">
              <w:t>programme</w:t>
            </w:r>
            <w:proofErr w:type="spellEnd"/>
            <w:r w:rsidR="00347A8D">
              <w:t xml:space="preserve">). </w:t>
            </w:r>
            <w:r w:rsidR="00E72606">
              <w:t>Nevertheless</w:t>
            </w:r>
            <w:r w:rsidR="001B696A">
              <w:t>, i</w:t>
            </w:r>
            <w:r w:rsidR="001B696A" w:rsidRPr="001B696A">
              <w:t xml:space="preserve">ndividual study </w:t>
            </w:r>
            <w:proofErr w:type="spellStart"/>
            <w:r w:rsidR="001B696A" w:rsidRPr="001B696A">
              <w:t>programmes</w:t>
            </w:r>
            <w:proofErr w:type="spellEnd"/>
            <w:r w:rsidR="001B696A" w:rsidRPr="001B696A">
              <w:t xml:space="preserve"> can adopt</w:t>
            </w:r>
            <w:r w:rsidR="001B696A">
              <w:t xml:space="preserve"> to</w:t>
            </w:r>
            <w:r w:rsidR="001B696A" w:rsidRPr="001B696A">
              <w:t xml:space="preserve"> </w:t>
            </w:r>
            <w:r w:rsidR="00C71A4B">
              <w:t>a different</w:t>
            </w:r>
            <w:r w:rsidR="001B696A" w:rsidRPr="001B696A">
              <w:t xml:space="preserve"> frequency depending on the ground realities and nature of their fields of study.</w:t>
            </w:r>
          </w:p>
        </w:tc>
        <w:tc>
          <w:tcPr>
            <w:tcW w:w="1602" w:type="dxa"/>
            <w:vAlign w:val="center"/>
          </w:tcPr>
          <w:p w14:paraId="135A14C1" w14:textId="4F799B55" w:rsidR="0031048C" w:rsidRPr="000D495E" w:rsidRDefault="000D495E" w:rsidP="00160B2A">
            <w:pPr>
              <w:pStyle w:val="BodyText"/>
              <w:spacing w:before="181"/>
              <w:ind w:left="0" w:right="-37"/>
              <w:jc w:val="right"/>
              <w:rPr>
                <w:i/>
                <w:iCs/>
              </w:rPr>
            </w:pPr>
            <w:r w:rsidRPr="000D495E">
              <w:rPr>
                <w:i/>
                <w:iCs/>
                <w:sz w:val="20"/>
                <w:szCs w:val="20"/>
              </w:rPr>
              <w:t>Timing and frequency</w:t>
            </w:r>
          </w:p>
        </w:tc>
      </w:tr>
      <w:tr w:rsidR="0031048C" w14:paraId="6BC77AE9" w14:textId="77777777" w:rsidTr="00062321">
        <w:tc>
          <w:tcPr>
            <w:tcW w:w="8460" w:type="dxa"/>
          </w:tcPr>
          <w:p w14:paraId="445FD4C7" w14:textId="68527B31" w:rsidR="0031048C" w:rsidRDefault="001A0BCA" w:rsidP="000D0F4D">
            <w:pPr>
              <w:pStyle w:val="BodyText"/>
              <w:numPr>
                <w:ilvl w:val="0"/>
                <w:numId w:val="3"/>
              </w:numPr>
              <w:spacing w:before="181"/>
              <w:ind w:left="340" w:hanging="340"/>
              <w:jc w:val="both"/>
            </w:pPr>
            <w:r>
              <w:t xml:space="preserve">Maintaining an updated database of students including their contact details (i.e., personal and office addresses, mobile phone numbers, and email addresses) by the time of graduation is the main requirement. In addition, establishing an alumni association, requesting </w:t>
            </w:r>
            <w:r w:rsidR="00E72606">
              <w:t>the graduates</w:t>
            </w:r>
            <w:r>
              <w:t xml:space="preserve"> to </w:t>
            </w:r>
            <w:r w:rsidR="00C80F6A">
              <w:t>continue to actively use</w:t>
            </w:r>
            <w:r>
              <w:t xml:space="preserve"> social media groups (e.g., WhatsApp group) which they used during the study period and </w:t>
            </w:r>
            <w:r w:rsidRPr="001A0BCA">
              <w:t>encourag</w:t>
            </w:r>
            <w:r>
              <w:t>ing them</w:t>
            </w:r>
            <w:r w:rsidRPr="001A0BCA">
              <w:t xml:space="preserve"> to develop their professional profiles using an established professional network</w:t>
            </w:r>
            <w:r w:rsidR="002E2800">
              <w:t xml:space="preserve"> could also be supportive to conduct tracer studies.</w:t>
            </w:r>
          </w:p>
        </w:tc>
        <w:tc>
          <w:tcPr>
            <w:tcW w:w="1602" w:type="dxa"/>
            <w:vAlign w:val="center"/>
          </w:tcPr>
          <w:p w14:paraId="2B72BCF3" w14:textId="7E4B2D40" w:rsidR="0031048C" w:rsidRPr="001B696A" w:rsidRDefault="001B696A" w:rsidP="00160B2A">
            <w:pPr>
              <w:pStyle w:val="BodyText"/>
              <w:spacing w:before="181"/>
              <w:ind w:left="0" w:right="-37"/>
              <w:jc w:val="right"/>
              <w:rPr>
                <w:i/>
                <w:iCs/>
              </w:rPr>
            </w:pPr>
            <w:r w:rsidRPr="001B696A">
              <w:rPr>
                <w:i/>
                <w:iCs/>
                <w:sz w:val="20"/>
                <w:szCs w:val="20"/>
              </w:rPr>
              <w:t>Pre</w:t>
            </w:r>
            <w:r w:rsidR="001A0BCA">
              <w:rPr>
                <w:i/>
                <w:iCs/>
                <w:sz w:val="20"/>
                <w:szCs w:val="20"/>
              </w:rPr>
              <w:t>-</w:t>
            </w:r>
            <w:r w:rsidRPr="001B696A">
              <w:rPr>
                <w:i/>
                <w:iCs/>
                <w:sz w:val="20"/>
                <w:szCs w:val="20"/>
              </w:rPr>
              <w:t>requisites for a successful tracer study</w:t>
            </w:r>
          </w:p>
        </w:tc>
      </w:tr>
      <w:tr w:rsidR="0031048C" w14:paraId="650AB2AC" w14:textId="77777777" w:rsidTr="00062321">
        <w:trPr>
          <w:trHeight w:val="890"/>
        </w:trPr>
        <w:tc>
          <w:tcPr>
            <w:tcW w:w="8460" w:type="dxa"/>
          </w:tcPr>
          <w:p w14:paraId="4D94E08F" w14:textId="77777777" w:rsidR="000D0F4D" w:rsidRDefault="000D0F4D" w:rsidP="00160B2A">
            <w:pPr>
              <w:pStyle w:val="BodyText"/>
              <w:spacing w:before="181"/>
              <w:ind w:left="-16" w:firstLine="16"/>
              <w:jc w:val="both"/>
            </w:pPr>
          </w:p>
          <w:p w14:paraId="01193A4D" w14:textId="77777777" w:rsidR="000D0F4D" w:rsidRDefault="000D0F4D" w:rsidP="00160B2A">
            <w:pPr>
              <w:pStyle w:val="BodyText"/>
              <w:spacing w:before="181"/>
              <w:ind w:left="-16" w:firstLine="16"/>
              <w:jc w:val="both"/>
            </w:pPr>
          </w:p>
          <w:p w14:paraId="4BFA1EB6" w14:textId="77777777" w:rsidR="000D0F4D" w:rsidRDefault="000D0F4D" w:rsidP="00160B2A">
            <w:pPr>
              <w:pStyle w:val="BodyText"/>
              <w:spacing w:before="181"/>
              <w:ind w:left="-16" w:firstLine="16"/>
              <w:jc w:val="both"/>
            </w:pPr>
          </w:p>
          <w:p w14:paraId="21561D9D" w14:textId="77777777" w:rsidR="000D0F4D" w:rsidRDefault="000D0F4D" w:rsidP="00160B2A">
            <w:pPr>
              <w:pStyle w:val="BodyText"/>
              <w:spacing w:before="181"/>
              <w:ind w:left="-16" w:firstLine="16"/>
              <w:jc w:val="both"/>
            </w:pPr>
          </w:p>
          <w:p w14:paraId="0DAE677F" w14:textId="56651680" w:rsidR="00E92716" w:rsidRDefault="00E92716" w:rsidP="000D0F4D">
            <w:pPr>
              <w:pStyle w:val="BodyText"/>
              <w:numPr>
                <w:ilvl w:val="0"/>
                <w:numId w:val="3"/>
              </w:numPr>
              <w:spacing w:before="181"/>
              <w:ind w:left="250" w:hanging="250"/>
              <w:jc w:val="both"/>
            </w:pPr>
            <w:r>
              <w:lastRenderedPageBreak/>
              <w:t xml:space="preserve">An online semi-structured (with both open and close-ended </w:t>
            </w:r>
            <w:r w:rsidR="00C80F6A">
              <w:t>questions</w:t>
            </w:r>
            <w:r>
              <w:t xml:space="preserve">) questionnaire is more appropriate for collecting data/feedback from graduates. However, the </w:t>
            </w:r>
            <w:proofErr w:type="spellStart"/>
            <w:r>
              <w:t>programme</w:t>
            </w:r>
            <w:proofErr w:type="spellEnd"/>
            <w:r>
              <w:t xml:space="preserve"> management may use other techniques such as structured questionnaire</w:t>
            </w:r>
            <w:r w:rsidR="00C80F6A">
              <w:t>s</w:t>
            </w:r>
            <w:r>
              <w:t>, face-to-face</w:t>
            </w:r>
            <w:r w:rsidR="00BD045A">
              <w:t xml:space="preserve"> interviews, focus group</w:t>
            </w:r>
            <w:r>
              <w:t xml:space="preserve"> discussions</w:t>
            </w:r>
            <w:r w:rsidR="00BD045A">
              <w:t>, etc.</w:t>
            </w:r>
            <w:r w:rsidR="00C80F6A">
              <w:t>,</w:t>
            </w:r>
            <w:r w:rsidR="00BD045A">
              <w:t xml:space="preserve"> </w:t>
            </w:r>
            <w:r>
              <w:t xml:space="preserve">if required. </w:t>
            </w:r>
            <w:proofErr w:type="spellStart"/>
            <w:r>
              <w:t>Programme</w:t>
            </w:r>
            <w:proofErr w:type="spellEnd"/>
            <w:r>
              <w:t xml:space="preserve"> management may adopt the</w:t>
            </w:r>
            <w:r w:rsidR="00160B2A">
              <w:t xml:space="preserve"> content elements of the</w:t>
            </w:r>
            <w:r>
              <w:t xml:space="preserve"> following sample questionnaires</w:t>
            </w:r>
            <w:r w:rsidR="00160B2A">
              <w:t xml:space="preserve"> </w:t>
            </w:r>
            <w:r>
              <w:t xml:space="preserve">in developing an appropriate </w:t>
            </w:r>
            <w:r w:rsidR="00006F02">
              <w:t xml:space="preserve">questionnaire for the respective </w:t>
            </w:r>
            <w:proofErr w:type="spellStart"/>
            <w:r w:rsidR="00006F02">
              <w:t>programme</w:t>
            </w:r>
            <w:proofErr w:type="spellEnd"/>
            <w:r w:rsidR="00006F02">
              <w:t>.</w:t>
            </w:r>
          </w:p>
          <w:p w14:paraId="3EE13DFC" w14:textId="77777777" w:rsidR="00160B2A" w:rsidRDefault="00160B2A" w:rsidP="00160B2A">
            <w:pPr>
              <w:pStyle w:val="BodyText"/>
              <w:ind w:left="-16" w:right="298" w:firstLine="16"/>
              <w:jc w:val="both"/>
            </w:pPr>
          </w:p>
          <w:p w14:paraId="65CF3F2D" w14:textId="70282C22" w:rsidR="00006F02" w:rsidRDefault="00006F02" w:rsidP="000D0F4D">
            <w:pPr>
              <w:pStyle w:val="BodyText"/>
              <w:ind w:left="250" w:right="298"/>
              <w:jc w:val="both"/>
            </w:pPr>
            <w:r>
              <w:t xml:space="preserve">SLQF 5 and 6 </w:t>
            </w:r>
            <w:proofErr w:type="spellStart"/>
            <w:r>
              <w:t>programmes</w:t>
            </w:r>
            <w:proofErr w:type="spellEnd"/>
            <w:r>
              <w:t xml:space="preserve"> </w:t>
            </w:r>
            <w:r w:rsidRPr="00006F02">
              <w:rPr>
                <w:i/>
                <w:iCs/>
              </w:rPr>
              <w:t>(UGC Tracer Study Questionnaire)</w:t>
            </w:r>
            <w:r>
              <w:t>:</w:t>
            </w:r>
          </w:p>
          <w:p w14:paraId="0E3B4A5A" w14:textId="5CBF0410" w:rsidR="00006F02" w:rsidRPr="00160B2A" w:rsidRDefault="00006F02" w:rsidP="000D0F4D">
            <w:pPr>
              <w:pStyle w:val="BodyText"/>
              <w:ind w:left="-16" w:right="298" w:firstLine="266"/>
              <w:jc w:val="both"/>
              <w:rPr>
                <w:sz w:val="20"/>
                <w:szCs w:val="20"/>
              </w:rPr>
            </w:pPr>
            <w:hyperlink r:id="rId5" w:history="1">
              <w:r w:rsidRPr="00160B2A">
                <w:rPr>
                  <w:rStyle w:val="Hyperlink"/>
                  <w:sz w:val="20"/>
                  <w:szCs w:val="20"/>
                </w:rPr>
                <w:t>https://drive.google.com/file/d/1kcNQhpHVD-6v</w:t>
              </w:r>
              <w:r w:rsidRPr="00160B2A">
                <w:rPr>
                  <w:rStyle w:val="Hyperlink"/>
                  <w:sz w:val="20"/>
                  <w:szCs w:val="20"/>
                </w:rPr>
                <w:t>Z</w:t>
              </w:r>
              <w:r w:rsidRPr="00160B2A">
                <w:rPr>
                  <w:rStyle w:val="Hyperlink"/>
                  <w:sz w:val="20"/>
                  <w:szCs w:val="20"/>
                </w:rPr>
                <w:t>TKaGTuPkAoaOJisv8Pf/view?usp=sharing</w:t>
              </w:r>
            </w:hyperlink>
            <w:r w:rsidRPr="00160B2A">
              <w:rPr>
                <w:sz w:val="20"/>
                <w:szCs w:val="20"/>
              </w:rPr>
              <w:t xml:space="preserve"> </w:t>
            </w:r>
          </w:p>
          <w:p w14:paraId="366709EB" w14:textId="77777777" w:rsidR="00160B2A" w:rsidRDefault="00160B2A" w:rsidP="00160B2A">
            <w:pPr>
              <w:pStyle w:val="BodyText"/>
              <w:ind w:left="-16" w:right="298" w:firstLine="16"/>
              <w:jc w:val="both"/>
            </w:pPr>
          </w:p>
          <w:p w14:paraId="724C887D" w14:textId="398ECD4E" w:rsidR="00006F02" w:rsidRDefault="00006F02" w:rsidP="000D0F4D">
            <w:pPr>
              <w:pStyle w:val="BodyText"/>
              <w:ind w:left="-16" w:right="298" w:firstLine="266"/>
              <w:jc w:val="both"/>
              <w:rPr>
                <w:i/>
                <w:iCs/>
              </w:rPr>
            </w:pPr>
            <w:r>
              <w:t xml:space="preserve">SLQF 7 – 12 </w:t>
            </w:r>
            <w:proofErr w:type="spellStart"/>
            <w:r>
              <w:t>programmes</w:t>
            </w:r>
            <w:proofErr w:type="spellEnd"/>
            <w:r>
              <w:t xml:space="preserve"> </w:t>
            </w:r>
            <w:r w:rsidRPr="00160B2A">
              <w:rPr>
                <w:i/>
                <w:iCs/>
              </w:rPr>
              <w:t xml:space="preserve">(Sample </w:t>
            </w:r>
            <w:r w:rsidR="00160B2A" w:rsidRPr="00160B2A">
              <w:rPr>
                <w:i/>
                <w:iCs/>
              </w:rPr>
              <w:t>CQA – UOC Tracer Study Questionnaire)</w:t>
            </w:r>
            <w:r w:rsidRPr="00160B2A">
              <w:rPr>
                <w:i/>
                <w:iCs/>
              </w:rPr>
              <w:t>:</w:t>
            </w:r>
          </w:p>
          <w:p w14:paraId="5EC3252B" w14:textId="06E43466" w:rsidR="00160B2A" w:rsidRDefault="00160B2A" w:rsidP="000D0F4D">
            <w:pPr>
              <w:pStyle w:val="BodyText"/>
              <w:ind w:left="-16" w:right="298" w:firstLine="266"/>
              <w:jc w:val="both"/>
            </w:pPr>
            <w:hyperlink r:id="rId6" w:history="1">
              <w:r w:rsidRPr="00160B2A">
                <w:rPr>
                  <w:rStyle w:val="Hyperlink"/>
                  <w:sz w:val="20"/>
                  <w:szCs w:val="20"/>
                </w:rPr>
                <w:t>https://drive.google.com/file/d/10Ve-Rv0KNNILN5EAa1Q-9x4icF-QNJxW/view?usp=sharing</w:t>
              </w:r>
            </w:hyperlink>
            <w:r w:rsidRPr="00160B2A">
              <w:rPr>
                <w:sz w:val="20"/>
                <w:szCs w:val="20"/>
              </w:rPr>
              <w:t xml:space="preserve"> </w:t>
            </w:r>
          </w:p>
        </w:tc>
        <w:tc>
          <w:tcPr>
            <w:tcW w:w="1602" w:type="dxa"/>
            <w:vAlign w:val="center"/>
          </w:tcPr>
          <w:p w14:paraId="00016CCA" w14:textId="77777777" w:rsidR="000D0F4D" w:rsidRDefault="000D0F4D" w:rsidP="00160B2A">
            <w:pPr>
              <w:pStyle w:val="BodyText"/>
              <w:spacing w:before="181"/>
              <w:ind w:left="0" w:right="-37"/>
              <w:jc w:val="right"/>
              <w:rPr>
                <w:i/>
                <w:iCs/>
                <w:sz w:val="20"/>
                <w:szCs w:val="20"/>
              </w:rPr>
            </w:pPr>
          </w:p>
          <w:p w14:paraId="7A8263F7" w14:textId="77777777" w:rsidR="000D0F4D" w:rsidRDefault="000D0F4D" w:rsidP="00160B2A">
            <w:pPr>
              <w:pStyle w:val="BodyText"/>
              <w:spacing w:before="181"/>
              <w:ind w:left="0" w:right="-37"/>
              <w:jc w:val="right"/>
              <w:rPr>
                <w:i/>
                <w:iCs/>
                <w:sz w:val="20"/>
                <w:szCs w:val="20"/>
              </w:rPr>
            </w:pPr>
          </w:p>
          <w:p w14:paraId="38E2B8F8" w14:textId="77777777" w:rsidR="000D0F4D" w:rsidRDefault="000D0F4D" w:rsidP="00160B2A">
            <w:pPr>
              <w:pStyle w:val="BodyText"/>
              <w:spacing w:before="181"/>
              <w:ind w:left="0" w:right="-37"/>
              <w:jc w:val="right"/>
              <w:rPr>
                <w:i/>
                <w:iCs/>
                <w:sz w:val="20"/>
                <w:szCs w:val="20"/>
              </w:rPr>
            </w:pPr>
          </w:p>
          <w:p w14:paraId="3BA57D23" w14:textId="77777777" w:rsidR="000D0F4D" w:rsidRDefault="000D0F4D" w:rsidP="00160B2A">
            <w:pPr>
              <w:pStyle w:val="BodyText"/>
              <w:spacing w:before="181"/>
              <w:ind w:left="0" w:right="-37"/>
              <w:jc w:val="right"/>
              <w:rPr>
                <w:i/>
                <w:iCs/>
                <w:sz w:val="20"/>
                <w:szCs w:val="20"/>
              </w:rPr>
            </w:pPr>
          </w:p>
          <w:p w14:paraId="63830D04" w14:textId="77777777" w:rsidR="000D0F4D" w:rsidRDefault="000D0F4D" w:rsidP="00160B2A">
            <w:pPr>
              <w:pStyle w:val="BodyText"/>
              <w:spacing w:before="181"/>
              <w:ind w:left="0" w:right="-37"/>
              <w:jc w:val="right"/>
              <w:rPr>
                <w:i/>
                <w:iCs/>
                <w:sz w:val="20"/>
                <w:szCs w:val="20"/>
              </w:rPr>
            </w:pPr>
          </w:p>
          <w:p w14:paraId="08AF8FB1" w14:textId="77777777" w:rsidR="000D0F4D" w:rsidRDefault="000D0F4D" w:rsidP="00160B2A">
            <w:pPr>
              <w:pStyle w:val="BodyText"/>
              <w:spacing w:before="181"/>
              <w:ind w:left="0" w:right="-37"/>
              <w:jc w:val="right"/>
              <w:rPr>
                <w:i/>
                <w:iCs/>
                <w:sz w:val="20"/>
                <w:szCs w:val="20"/>
              </w:rPr>
            </w:pPr>
          </w:p>
          <w:p w14:paraId="69142DEE" w14:textId="77777777" w:rsidR="000D0F4D" w:rsidRDefault="000D0F4D" w:rsidP="00160B2A">
            <w:pPr>
              <w:pStyle w:val="BodyText"/>
              <w:spacing w:before="181"/>
              <w:ind w:left="0" w:right="-37"/>
              <w:jc w:val="right"/>
              <w:rPr>
                <w:i/>
                <w:iCs/>
                <w:sz w:val="20"/>
                <w:szCs w:val="20"/>
              </w:rPr>
            </w:pPr>
          </w:p>
          <w:p w14:paraId="2BC4BD97" w14:textId="77777777" w:rsidR="000D0F4D" w:rsidRDefault="000D0F4D" w:rsidP="00160B2A">
            <w:pPr>
              <w:pStyle w:val="BodyText"/>
              <w:spacing w:before="181"/>
              <w:ind w:left="0" w:right="-37"/>
              <w:jc w:val="right"/>
              <w:rPr>
                <w:i/>
                <w:iCs/>
                <w:sz w:val="20"/>
                <w:szCs w:val="20"/>
              </w:rPr>
            </w:pPr>
          </w:p>
          <w:p w14:paraId="588D5357" w14:textId="77777777" w:rsidR="000D0F4D" w:rsidRDefault="000D0F4D" w:rsidP="00160B2A">
            <w:pPr>
              <w:pStyle w:val="BodyText"/>
              <w:spacing w:before="181"/>
              <w:ind w:left="0" w:right="-37"/>
              <w:jc w:val="right"/>
              <w:rPr>
                <w:i/>
                <w:iCs/>
                <w:sz w:val="20"/>
                <w:szCs w:val="20"/>
              </w:rPr>
            </w:pPr>
          </w:p>
          <w:p w14:paraId="7F75CB71" w14:textId="35AA1250" w:rsidR="0031048C" w:rsidRPr="002E2800" w:rsidRDefault="00BD045A" w:rsidP="00160B2A">
            <w:pPr>
              <w:pStyle w:val="BodyText"/>
              <w:spacing w:before="181"/>
              <w:ind w:left="0" w:right="-37"/>
              <w:jc w:val="right"/>
              <w:rPr>
                <w:i/>
                <w:iCs/>
              </w:rPr>
            </w:pPr>
            <w:r>
              <w:rPr>
                <w:i/>
                <w:iCs/>
                <w:sz w:val="20"/>
                <w:szCs w:val="20"/>
              </w:rPr>
              <w:t xml:space="preserve">Tracer study </w:t>
            </w:r>
            <w:r w:rsidRPr="002E2800">
              <w:rPr>
                <w:i/>
                <w:iCs/>
                <w:sz w:val="20"/>
                <w:szCs w:val="20"/>
              </w:rPr>
              <w:t>instrument</w:t>
            </w:r>
          </w:p>
        </w:tc>
      </w:tr>
      <w:tr w:rsidR="004F6379" w14:paraId="40B1F883" w14:textId="77777777" w:rsidTr="00062321">
        <w:trPr>
          <w:trHeight w:val="944"/>
        </w:trPr>
        <w:tc>
          <w:tcPr>
            <w:tcW w:w="8460" w:type="dxa"/>
          </w:tcPr>
          <w:p w14:paraId="0D0D05C2" w14:textId="798C4B75" w:rsidR="004F6379" w:rsidRDefault="004F6379" w:rsidP="000D0F4D">
            <w:pPr>
              <w:pStyle w:val="BodyText"/>
              <w:numPr>
                <w:ilvl w:val="0"/>
                <w:numId w:val="3"/>
              </w:numPr>
              <w:spacing w:before="181"/>
              <w:ind w:left="250" w:hanging="270"/>
              <w:jc w:val="both"/>
            </w:pPr>
            <w:r>
              <w:lastRenderedPageBreak/>
              <w:t xml:space="preserve">In addition to the content of the </w:t>
            </w:r>
            <w:r w:rsidR="00E72606">
              <w:t xml:space="preserve">above </w:t>
            </w:r>
            <w:r>
              <w:t xml:space="preserve">questionnaires the </w:t>
            </w:r>
            <w:proofErr w:type="spellStart"/>
            <w:r>
              <w:t>programme</w:t>
            </w:r>
            <w:proofErr w:type="spellEnd"/>
            <w:r>
              <w:t xml:space="preserve"> management may </w:t>
            </w:r>
            <w:r w:rsidR="00E72606">
              <w:t xml:space="preserve">include </w:t>
            </w:r>
            <w:r>
              <w:t>the following items</w:t>
            </w:r>
            <w:r w:rsidR="00E72606">
              <w:t xml:space="preserve"> or any other as appropriate</w:t>
            </w:r>
            <w:r>
              <w:t>:</w:t>
            </w:r>
          </w:p>
          <w:p w14:paraId="582D608B" w14:textId="55CF9FBF" w:rsidR="004F6379" w:rsidRPr="00C80F6A" w:rsidRDefault="004F6379" w:rsidP="004F6379">
            <w:pPr>
              <w:pStyle w:val="BodyText"/>
              <w:numPr>
                <w:ilvl w:val="0"/>
                <w:numId w:val="2"/>
              </w:numPr>
              <w:jc w:val="both"/>
              <w:rPr>
                <w:sz w:val="20"/>
                <w:szCs w:val="20"/>
              </w:rPr>
            </w:pPr>
            <w:r w:rsidRPr="00C80F6A">
              <w:rPr>
                <w:sz w:val="20"/>
                <w:szCs w:val="20"/>
              </w:rPr>
              <w:t>Demographic information (e.g., age, present</w:t>
            </w:r>
            <w:r w:rsidRPr="00C80F6A">
              <w:rPr>
                <w:spacing w:val="-7"/>
                <w:sz w:val="20"/>
                <w:szCs w:val="20"/>
              </w:rPr>
              <w:t xml:space="preserve"> </w:t>
            </w:r>
            <w:r w:rsidRPr="00C80F6A">
              <w:rPr>
                <w:sz w:val="20"/>
                <w:szCs w:val="20"/>
              </w:rPr>
              <w:t>address,</w:t>
            </w:r>
            <w:r w:rsidRPr="00C80F6A">
              <w:rPr>
                <w:spacing w:val="-8"/>
                <w:sz w:val="20"/>
                <w:szCs w:val="20"/>
              </w:rPr>
              <w:t xml:space="preserve"> present contact numbers, </w:t>
            </w:r>
            <w:r w:rsidRPr="00C80F6A">
              <w:rPr>
                <w:sz w:val="20"/>
                <w:szCs w:val="20"/>
              </w:rPr>
              <w:t>final</w:t>
            </w:r>
            <w:r w:rsidRPr="00C80F6A">
              <w:rPr>
                <w:spacing w:val="-7"/>
                <w:sz w:val="20"/>
                <w:szCs w:val="20"/>
              </w:rPr>
              <w:t xml:space="preserve"> </w:t>
            </w:r>
            <w:r w:rsidRPr="00C80F6A">
              <w:rPr>
                <w:sz w:val="20"/>
                <w:szCs w:val="20"/>
              </w:rPr>
              <w:t>result</w:t>
            </w:r>
            <w:r w:rsidRPr="00C80F6A">
              <w:rPr>
                <w:spacing w:val="-9"/>
                <w:sz w:val="20"/>
                <w:szCs w:val="20"/>
              </w:rPr>
              <w:t xml:space="preserve"> </w:t>
            </w:r>
            <w:r w:rsidRPr="00C80F6A">
              <w:rPr>
                <w:sz w:val="20"/>
                <w:szCs w:val="20"/>
              </w:rPr>
              <w:t>achieved</w:t>
            </w:r>
            <w:r w:rsidRPr="00C80F6A">
              <w:rPr>
                <w:spacing w:val="-8"/>
                <w:sz w:val="20"/>
                <w:szCs w:val="20"/>
              </w:rPr>
              <w:t xml:space="preserve"> [</w:t>
            </w:r>
            <w:r w:rsidRPr="00C80F6A">
              <w:rPr>
                <w:sz w:val="20"/>
                <w:szCs w:val="20"/>
              </w:rPr>
              <w:t>i.e.,</w:t>
            </w:r>
            <w:r w:rsidRPr="00C80F6A">
              <w:rPr>
                <w:spacing w:val="-7"/>
                <w:sz w:val="20"/>
                <w:szCs w:val="20"/>
              </w:rPr>
              <w:t xml:space="preserve"> </w:t>
            </w:r>
            <w:r w:rsidRPr="00C80F6A">
              <w:rPr>
                <w:sz w:val="20"/>
                <w:szCs w:val="20"/>
              </w:rPr>
              <w:t>class,</w:t>
            </w:r>
            <w:r w:rsidRPr="00C80F6A">
              <w:rPr>
                <w:spacing w:val="-10"/>
                <w:sz w:val="20"/>
                <w:szCs w:val="20"/>
              </w:rPr>
              <w:t xml:space="preserve"> </w:t>
            </w:r>
            <w:r w:rsidRPr="00C80F6A">
              <w:rPr>
                <w:sz w:val="20"/>
                <w:szCs w:val="20"/>
              </w:rPr>
              <w:t>GPA,</w:t>
            </w:r>
            <w:r w:rsidRPr="00C80F6A">
              <w:rPr>
                <w:spacing w:val="-10"/>
                <w:sz w:val="20"/>
                <w:szCs w:val="20"/>
              </w:rPr>
              <w:t xml:space="preserve"> </w:t>
            </w:r>
            <w:r w:rsidRPr="00C80F6A">
              <w:rPr>
                <w:sz w:val="20"/>
                <w:szCs w:val="20"/>
              </w:rPr>
              <w:t>etc.])</w:t>
            </w:r>
          </w:p>
          <w:p w14:paraId="2EF7D392" w14:textId="6C0D1D06" w:rsidR="004F6379" w:rsidRPr="00C80F6A" w:rsidRDefault="0005226B" w:rsidP="004F6379">
            <w:pPr>
              <w:pStyle w:val="BodyText"/>
              <w:numPr>
                <w:ilvl w:val="0"/>
                <w:numId w:val="2"/>
              </w:numPr>
              <w:jc w:val="both"/>
              <w:rPr>
                <w:sz w:val="20"/>
                <w:szCs w:val="20"/>
              </w:rPr>
            </w:pPr>
            <w:r w:rsidRPr="00C80F6A">
              <w:rPr>
                <w:sz w:val="20"/>
                <w:szCs w:val="20"/>
              </w:rPr>
              <w:t>Q</w:t>
            </w:r>
            <w:r w:rsidR="004F6379" w:rsidRPr="00C80F6A">
              <w:rPr>
                <w:sz w:val="20"/>
                <w:szCs w:val="20"/>
              </w:rPr>
              <w:t>ualifications</w:t>
            </w:r>
            <w:r w:rsidR="004F6379" w:rsidRPr="00C80F6A">
              <w:rPr>
                <w:spacing w:val="-2"/>
                <w:sz w:val="20"/>
                <w:szCs w:val="20"/>
              </w:rPr>
              <w:t xml:space="preserve"> </w:t>
            </w:r>
            <w:r w:rsidR="004F6379" w:rsidRPr="00C80F6A">
              <w:rPr>
                <w:sz w:val="20"/>
                <w:szCs w:val="20"/>
              </w:rPr>
              <w:t>achieved</w:t>
            </w:r>
            <w:r w:rsidR="004F6379" w:rsidRPr="00C80F6A">
              <w:rPr>
                <w:spacing w:val="-2"/>
                <w:sz w:val="20"/>
                <w:szCs w:val="20"/>
              </w:rPr>
              <w:t xml:space="preserve"> </w:t>
            </w:r>
            <w:r w:rsidR="004F6379" w:rsidRPr="00C80F6A">
              <w:rPr>
                <w:sz w:val="20"/>
                <w:szCs w:val="20"/>
              </w:rPr>
              <w:t>after</w:t>
            </w:r>
            <w:r w:rsidR="004F6379" w:rsidRPr="00C80F6A">
              <w:rPr>
                <w:spacing w:val="-2"/>
                <w:sz w:val="20"/>
                <w:szCs w:val="20"/>
              </w:rPr>
              <w:t xml:space="preserve"> </w:t>
            </w:r>
            <w:r w:rsidR="004F6379" w:rsidRPr="00C80F6A">
              <w:rPr>
                <w:sz w:val="20"/>
                <w:szCs w:val="20"/>
              </w:rPr>
              <w:t xml:space="preserve">completing the degree </w:t>
            </w:r>
            <w:proofErr w:type="spellStart"/>
            <w:r w:rsidR="004F6379" w:rsidRPr="00C80F6A">
              <w:rPr>
                <w:sz w:val="20"/>
                <w:szCs w:val="20"/>
              </w:rPr>
              <w:t>programme</w:t>
            </w:r>
            <w:proofErr w:type="spellEnd"/>
          </w:p>
          <w:p w14:paraId="68106FB1" w14:textId="77777777" w:rsidR="004F6379" w:rsidRPr="00C80F6A" w:rsidRDefault="004F6379" w:rsidP="004F6379">
            <w:pPr>
              <w:pStyle w:val="BodyText"/>
              <w:numPr>
                <w:ilvl w:val="0"/>
                <w:numId w:val="2"/>
              </w:numPr>
              <w:jc w:val="both"/>
              <w:rPr>
                <w:sz w:val="20"/>
                <w:szCs w:val="20"/>
              </w:rPr>
            </w:pPr>
            <w:r w:rsidRPr="00C80F6A">
              <w:rPr>
                <w:sz w:val="20"/>
                <w:szCs w:val="20"/>
              </w:rPr>
              <w:t>Details of current employment</w:t>
            </w:r>
          </w:p>
          <w:p w14:paraId="1EA8045C" w14:textId="77777777" w:rsidR="00A547F3" w:rsidRPr="00C80F6A" w:rsidRDefault="00A547F3" w:rsidP="00A547F3">
            <w:pPr>
              <w:pStyle w:val="BodyText"/>
              <w:numPr>
                <w:ilvl w:val="0"/>
                <w:numId w:val="2"/>
              </w:numPr>
              <w:jc w:val="both"/>
              <w:rPr>
                <w:sz w:val="20"/>
                <w:szCs w:val="20"/>
              </w:rPr>
            </w:pPr>
            <w:r w:rsidRPr="00C80F6A">
              <w:rPr>
                <w:sz w:val="20"/>
                <w:szCs w:val="20"/>
              </w:rPr>
              <w:t>Career progression and achievements since graduation</w:t>
            </w:r>
          </w:p>
          <w:p w14:paraId="17DDFE8A" w14:textId="77777777" w:rsidR="004F6379" w:rsidRPr="00C80F6A" w:rsidRDefault="00A547F3" w:rsidP="00A547F3">
            <w:pPr>
              <w:pStyle w:val="BodyText"/>
              <w:numPr>
                <w:ilvl w:val="0"/>
                <w:numId w:val="2"/>
              </w:numPr>
              <w:jc w:val="both"/>
              <w:rPr>
                <w:sz w:val="20"/>
                <w:szCs w:val="20"/>
              </w:rPr>
            </w:pPr>
            <w:r w:rsidRPr="00C80F6A">
              <w:rPr>
                <w:sz w:val="20"/>
                <w:szCs w:val="20"/>
              </w:rPr>
              <w:t>Additional</w:t>
            </w:r>
            <w:r w:rsidRPr="00C80F6A">
              <w:rPr>
                <w:spacing w:val="-9"/>
                <w:sz w:val="20"/>
                <w:szCs w:val="20"/>
              </w:rPr>
              <w:t xml:space="preserve"> </w:t>
            </w:r>
            <w:r w:rsidRPr="00C80F6A">
              <w:rPr>
                <w:sz w:val="20"/>
                <w:szCs w:val="20"/>
              </w:rPr>
              <w:t xml:space="preserve">responsibilities undertake in the society </w:t>
            </w:r>
          </w:p>
          <w:p w14:paraId="2E2A490E" w14:textId="77777777" w:rsidR="00A547F3" w:rsidRPr="00C80F6A" w:rsidRDefault="00A547F3" w:rsidP="00A547F3">
            <w:pPr>
              <w:pStyle w:val="BodyText"/>
              <w:numPr>
                <w:ilvl w:val="0"/>
                <w:numId w:val="2"/>
              </w:numPr>
              <w:jc w:val="both"/>
              <w:rPr>
                <w:sz w:val="20"/>
                <w:szCs w:val="20"/>
              </w:rPr>
            </w:pPr>
            <w:r w:rsidRPr="00C80F6A">
              <w:rPr>
                <w:sz w:val="20"/>
                <w:szCs w:val="20"/>
              </w:rPr>
              <w:t>Future aspirations and career plans</w:t>
            </w:r>
          </w:p>
          <w:p w14:paraId="644C93D1" w14:textId="77284CD0" w:rsidR="00A547F3" w:rsidRPr="00C80F6A" w:rsidRDefault="0005226B" w:rsidP="00A547F3">
            <w:pPr>
              <w:pStyle w:val="BodyText"/>
              <w:numPr>
                <w:ilvl w:val="0"/>
                <w:numId w:val="2"/>
              </w:numPr>
              <w:jc w:val="both"/>
              <w:rPr>
                <w:sz w:val="20"/>
                <w:szCs w:val="20"/>
              </w:rPr>
            </w:pPr>
            <w:r w:rsidRPr="00C80F6A">
              <w:rPr>
                <w:sz w:val="20"/>
                <w:szCs w:val="20"/>
              </w:rPr>
              <w:t>Relevance and support</w:t>
            </w:r>
            <w:r w:rsidR="00A547F3" w:rsidRPr="00C80F6A">
              <w:rPr>
                <w:sz w:val="20"/>
                <w:szCs w:val="20"/>
              </w:rPr>
              <w:t xml:space="preserve"> of knowledge and skills obtained through the degree for personal/ professional development</w:t>
            </w:r>
          </w:p>
          <w:p w14:paraId="309D2177" w14:textId="3B0F83CA" w:rsidR="00A547F3" w:rsidRPr="00C80F6A" w:rsidRDefault="00A547F3" w:rsidP="00A547F3">
            <w:pPr>
              <w:pStyle w:val="BodyText"/>
              <w:numPr>
                <w:ilvl w:val="0"/>
                <w:numId w:val="2"/>
              </w:numPr>
              <w:jc w:val="both"/>
              <w:rPr>
                <w:sz w:val="20"/>
                <w:szCs w:val="20"/>
              </w:rPr>
            </w:pPr>
            <w:r w:rsidRPr="00C80F6A">
              <w:rPr>
                <w:sz w:val="20"/>
                <w:szCs w:val="20"/>
              </w:rPr>
              <w:t xml:space="preserve">Relevance of knowledge obtained in the </w:t>
            </w:r>
            <w:proofErr w:type="spellStart"/>
            <w:r w:rsidRPr="00C80F6A">
              <w:rPr>
                <w:sz w:val="20"/>
                <w:szCs w:val="20"/>
              </w:rPr>
              <w:t>programme</w:t>
            </w:r>
            <w:proofErr w:type="spellEnd"/>
            <w:r w:rsidRPr="00C80F6A">
              <w:rPr>
                <w:sz w:val="20"/>
                <w:szCs w:val="20"/>
              </w:rPr>
              <w:t xml:space="preserve"> to the present </w:t>
            </w:r>
            <w:r w:rsidR="0005226B" w:rsidRPr="00C80F6A">
              <w:rPr>
                <w:sz w:val="20"/>
                <w:szCs w:val="20"/>
              </w:rPr>
              <w:t>world</w:t>
            </w:r>
          </w:p>
          <w:p w14:paraId="6CC6F167" w14:textId="475E2067" w:rsidR="0005226B" w:rsidRDefault="00A547F3" w:rsidP="0001508C">
            <w:pPr>
              <w:pStyle w:val="BodyText"/>
              <w:numPr>
                <w:ilvl w:val="0"/>
                <w:numId w:val="2"/>
              </w:numPr>
              <w:ind w:left="611"/>
              <w:jc w:val="both"/>
            </w:pPr>
            <w:r w:rsidRPr="00C80F6A">
              <w:rPr>
                <w:sz w:val="20"/>
                <w:szCs w:val="20"/>
              </w:rPr>
              <w:t>Suggested changes of</w:t>
            </w:r>
            <w:r w:rsidRPr="00C80F6A">
              <w:rPr>
                <w:spacing w:val="-5"/>
                <w:sz w:val="20"/>
                <w:szCs w:val="20"/>
              </w:rPr>
              <w:t xml:space="preserve"> </w:t>
            </w:r>
            <w:r w:rsidRPr="00C80F6A">
              <w:rPr>
                <w:sz w:val="20"/>
                <w:szCs w:val="20"/>
              </w:rPr>
              <w:t>the</w:t>
            </w:r>
            <w:r w:rsidRPr="00C80F6A">
              <w:rPr>
                <w:spacing w:val="-6"/>
                <w:sz w:val="20"/>
                <w:szCs w:val="20"/>
              </w:rPr>
              <w:t xml:space="preserve"> </w:t>
            </w:r>
            <w:r w:rsidRPr="00C80F6A">
              <w:rPr>
                <w:sz w:val="20"/>
                <w:szCs w:val="20"/>
              </w:rPr>
              <w:t>study</w:t>
            </w:r>
            <w:r w:rsidRPr="00C80F6A">
              <w:rPr>
                <w:spacing w:val="-5"/>
                <w:sz w:val="20"/>
                <w:szCs w:val="20"/>
              </w:rPr>
              <w:t xml:space="preserve"> </w:t>
            </w:r>
            <w:proofErr w:type="spellStart"/>
            <w:r w:rsidRPr="00C80F6A">
              <w:rPr>
                <w:sz w:val="20"/>
                <w:szCs w:val="20"/>
              </w:rPr>
              <w:t>programme</w:t>
            </w:r>
            <w:proofErr w:type="spellEnd"/>
            <w:r w:rsidRPr="00C80F6A">
              <w:rPr>
                <w:spacing w:val="-6"/>
                <w:sz w:val="20"/>
                <w:szCs w:val="20"/>
              </w:rPr>
              <w:t xml:space="preserve"> (</w:t>
            </w:r>
            <w:r w:rsidRPr="00C80F6A">
              <w:rPr>
                <w:sz w:val="20"/>
                <w:szCs w:val="20"/>
              </w:rPr>
              <w:t>i.e.,</w:t>
            </w:r>
            <w:r w:rsidRPr="00C80F6A">
              <w:rPr>
                <w:spacing w:val="-5"/>
                <w:sz w:val="20"/>
                <w:szCs w:val="20"/>
              </w:rPr>
              <w:t xml:space="preserve"> </w:t>
            </w:r>
            <w:proofErr w:type="spellStart"/>
            <w:r w:rsidRPr="00C80F6A">
              <w:rPr>
                <w:sz w:val="20"/>
                <w:szCs w:val="20"/>
              </w:rPr>
              <w:t>programme</w:t>
            </w:r>
            <w:proofErr w:type="spellEnd"/>
            <w:r w:rsidRPr="00C80F6A">
              <w:rPr>
                <w:sz w:val="20"/>
                <w:szCs w:val="20"/>
              </w:rPr>
              <w:t xml:space="preserve"> objectives, learning outcomes, </w:t>
            </w:r>
            <w:proofErr w:type="spellStart"/>
            <w:r w:rsidRPr="00C80F6A">
              <w:rPr>
                <w:sz w:val="20"/>
                <w:szCs w:val="20"/>
              </w:rPr>
              <w:t>programme</w:t>
            </w:r>
            <w:proofErr w:type="spellEnd"/>
            <w:r w:rsidRPr="00C80F6A">
              <w:rPr>
                <w:sz w:val="20"/>
                <w:szCs w:val="20"/>
              </w:rPr>
              <w:t xml:space="preserve"> structure, curriculum, delivery of the </w:t>
            </w:r>
            <w:proofErr w:type="spellStart"/>
            <w:r w:rsidRPr="00C80F6A">
              <w:rPr>
                <w:sz w:val="20"/>
                <w:szCs w:val="20"/>
              </w:rPr>
              <w:t>programme</w:t>
            </w:r>
            <w:proofErr w:type="spellEnd"/>
            <w:r w:rsidRPr="00C80F6A">
              <w:rPr>
                <w:sz w:val="20"/>
                <w:szCs w:val="20"/>
              </w:rPr>
              <w:t>, etc.)</w:t>
            </w:r>
          </w:p>
        </w:tc>
        <w:tc>
          <w:tcPr>
            <w:tcW w:w="1602" w:type="dxa"/>
            <w:vAlign w:val="center"/>
          </w:tcPr>
          <w:p w14:paraId="2727E612" w14:textId="58EAE4E7" w:rsidR="004F6379" w:rsidRDefault="004F6379" w:rsidP="00160B2A">
            <w:pPr>
              <w:pStyle w:val="BodyText"/>
              <w:spacing w:before="181"/>
              <w:ind w:left="0" w:right="-37"/>
              <w:jc w:val="right"/>
              <w:rPr>
                <w:i/>
                <w:iCs/>
                <w:sz w:val="20"/>
                <w:szCs w:val="20"/>
              </w:rPr>
            </w:pPr>
            <w:r>
              <w:rPr>
                <w:i/>
                <w:iCs/>
                <w:sz w:val="20"/>
                <w:szCs w:val="20"/>
              </w:rPr>
              <w:t xml:space="preserve">Content elements </w:t>
            </w:r>
          </w:p>
        </w:tc>
      </w:tr>
      <w:tr w:rsidR="0005226B" w14:paraId="5A9A35EF" w14:textId="77777777" w:rsidTr="00062321">
        <w:trPr>
          <w:trHeight w:val="944"/>
        </w:trPr>
        <w:tc>
          <w:tcPr>
            <w:tcW w:w="8460" w:type="dxa"/>
          </w:tcPr>
          <w:p w14:paraId="57192141" w14:textId="014A9A9B" w:rsidR="0005226B" w:rsidRDefault="0005226B" w:rsidP="000D0F4D">
            <w:pPr>
              <w:pStyle w:val="BodyText"/>
              <w:numPr>
                <w:ilvl w:val="0"/>
                <w:numId w:val="3"/>
              </w:numPr>
              <w:spacing w:before="181"/>
              <w:ind w:left="250" w:hanging="270"/>
              <w:jc w:val="both"/>
            </w:pPr>
            <w:r>
              <w:t>A summary report of each tracer study outcome</w:t>
            </w:r>
            <w:r w:rsidR="00062321">
              <w:t>s</w:t>
            </w:r>
            <w:r>
              <w:t xml:space="preserve"> should be submitted to the IQAC of the campus/faculty/institute for evidence purpose of </w:t>
            </w:r>
            <w:proofErr w:type="spellStart"/>
            <w:r>
              <w:t>programme</w:t>
            </w:r>
            <w:proofErr w:type="spellEnd"/>
            <w:r>
              <w:t xml:space="preserve"> and institutional review. The outcome</w:t>
            </w:r>
            <w:r w:rsidR="00062321">
              <w:t>s</w:t>
            </w:r>
            <w:r>
              <w:t xml:space="preserve"> should be </w:t>
            </w:r>
            <w:r w:rsidR="0001508C">
              <w:t>used</w:t>
            </w:r>
            <w:r>
              <w:t xml:space="preserve"> in </w:t>
            </w:r>
            <w:proofErr w:type="spellStart"/>
            <w:r>
              <w:t>programme</w:t>
            </w:r>
            <w:proofErr w:type="spellEnd"/>
            <w:r>
              <w:t xml:space="preserve"> design and development</w:t>
            </w:r>
            <w:r w:rsidR="0001508C">
              <w:t>,</w:t>
            </w:r>
            <w:r>
              <w:t xml:space="preserve"> and </w:t>
            </w:r>
            <w:proofErr w:type="spellStart"/>
            <w:r>
              <w:t>programme</w:t>
            </w:r>
            <w:proofErr w:type="spellEnd"/>
            <w:r>
              <w:t xml:space="preserve"> evaluations.  </w:t>
            </w:r>
          </w:p>
        </w:tc>
        <w:tc>
          <w:tcPr>
            <w:tcW w:w="1602" w:type="dxa"/>
            <w:vAlign w:val="center"/>
          </w:tcPr>
          <w:p w14:paraId="7A1D8C3F" w14:textId="41DBE512" w:rsidR="0005226B" w:rsidRDefault="0005226B" w:rsidP="00160B2A">
            <w:pPr>
              <w:pStyle w:val="BodyText"/>
              <w:spacing w:before="181"/>
              <w:ind w:left="0" w:right="-37"/>
              <w:jc w:val="right"/>
              <w:rPr>
                <w:i/>
                <w:iCs/>
                <w:sz w:val="20"/>
                <w:szCs w:val="20"/>
              </w:rPr>
            </w:pPr>
            <w:r>
              <w:rPr>
                <w:i/>
                <w:iCs/>
                <w:sz w:val="20"/>
                <w:szCs w:val="20"/>
              </w:rPr>
              <w:t>Reporting and follow up</w:t>
            </w:r>
          </w:p>
        </w:tc>
      </w:tr>
    </w:tbl>
    <w:p w14:paraId="04002E86" w14:textId="77777777" w:rsidR="0031048C" w:rsidRDefault="0031048C">
      <w:pPr>
        <w:pStyle w:val="BodyText"/>
        <w:spacing w:before="181" w:line="259" w:lineRule="auto"/>
        <w:ind w:left="0" w:right="298"/>
      </w:pPr>
    </w:p>
    <w:p w14:paraId="15F9FF35" w14:textId="77777777" w:rsidR="00CC5DB8" w:rsidRDefault="00CC5DB8">
      <w:pPr>
        <w:pStyle w:val="BodyText"/>
        <w:spacing w:before="181" w:line="259" w:lineRule="auto"/>
        <w:ind w:left="0" w:right="298"/>
      </w:pPr>
    </w:p>
    <w:p w14:paraId="48CC84C6" w14:textId="586F9E69" w:rsidR="00B60125" w:rsidRDefault="00B60125">
      <w:pPr>
        <w:pStyle w:val="BodyText"/>
        <w:spacing w:before="181" w:line="259" w:lineRule="auto"/>
        <w:ind w:left="0" w:right="298"/>
      </w:pPr>
    </w:p>
    <w:tbl>
      <w:tblPr>
        <w:tblStyle w:val="TableGrid"/>
        <w:tblW w:w="0" w:type="auto"/>
        <w:tblInd w:w="378" w:type="dxa"/>
        <w:tblLook w:val="04A0" w:firstRow="1" w:lastRow="0" w:firstColumn="1" w:lastColumn="0" w:noHBand="0" w:noVBand="1"/>
      </w:tblPr>
      <w:tblGrid>
        <w:gridCol w:w="3600"/>
        <w:gridCol w:w="5310"/>
      </w:tblGrid>
      <w:tr w:rsidR="004C2F26" w14:paraId="68BE4557" w14:textId="77777777" w:rsidTr="00D82991">
        <w:tc>
          <w:tcPr>
            <w:tcW w:w="3600" w:type="dxa"/>
          </w:tcPr>
          <w:p w14:paraId="011B1DCC" w14:textId="5697240C" w:rsidR="004C2F26" w:rsidRDefault="000A7912" w:rsidP="00180E3D">
            <w:pPr>
              <w:pStyle w:val="BodyText"/>
              <w:spacing w:before="181" w:line="259" w:lineRule="auto"/>
              <w:ind w:left="0" w:right="298"/>
            </w:pPr>
            <w:r w:rsidRPr="008E2B21">
              <w:rPr>
                <w:b/>
                <w:bCs/>
              </w:rPr>
              <w:t>Senate Approval:</w:t>
            </w:r>
            <w:r>
              <w:t xml:space="preserve"> </w:t>
            </w:r>
            <w:r w:rsidR="00E15834">
              <w:t>516</w:t>
            </w:r>
            <w:r w:rsidR="00E15834" w:rsidRPr="00E15834">
              <w:rPr>
                <w:vertAlign w:val="superscript"/>
              </w:rPr>
              <w:t>th</w:t>
            </w:r>
            <w:r w:rsidR="00E15834">
              <w:t xml:space="preserve"> meeting</w:t>
            </w:r>
          </w:p>
        </w:tc>
        <w:tc>
          <w:tcPr>
            <w:tcW w:w="5310" w:type="dxa"/>
          </w:tcPr>
          <w:p w14:paraId="0852BA35" w14:textId="54A96FE1" w:rsidR="004C2F26" w:rsidRDefault="00E15834" w:rsidP="00180E3D">
            <w:pPr>
              <w:pStyle w:val="BodyText"/>
              <w:spacing w:before="181" w:line="259" w:lineRule="auto"/>
              <w:ind w:left="0" w:right="298"/>
            </w:pPr>
            <w:r w:rsidRPr="008E2B21">
              <w:rPr>
                <w:b/>
                <w:bCs/>
              </w:rPr>
              <w:t>Council Approval:</w:t>
            </w:r>
            <w:r>
              <w:t xml:space="preserve"> </w:t>
            </w:r>
            <w:r w:rsidR="00180E3D">
              <w:t>641</w:t>
            </w:r>
            <w:r w:rsidR="00180E3D" w:rsidRPr="00180E3D">
              <w:rPr>
                <w:vertAlign w:val="superscript"/>
              </w:rPr>
              <w:t>st</w:t>
            </w:r>
            <w:r w:rsidR="00180E3D">
              <w:t xml:space="preserve"> meeting</w:t>
            </w:r>
            <w:r w:rsidR="008E2B21">
              <w:t xml:space="preserve"> (Minute no. 516.33)</w:t>
            </w:r>
          </w:p>
        </w:tc>
      </w:tr>
    </w:tbl>
    <w:p w14:paraId="1852A2AA" w14:textId="77777777" w:rsidR="00CC5DB8" w:rsidRDefault="00CC5DB8">
      <w:pPr>
        <w:pStyle w:val="BodyText"/>
        <w:spacing w:before="181" w:line="259" w:lineRule="auto"/>
        <w:ind w:left="0" w:right="298"/>
      </w:pPr>
    </w:p>
    <w:sectPr w:rsidR="00CC5DB8" w:rsidSect="0001508C">
      <w:type w:val="continuous"/>
      <w:pgSz w:w="12240" w:h="15840"/>
      <w:pgMar w:top="990" w:right="1080" w:bottom="9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924CD"/>
    <w:multiLevelType w:val="hybridMultilevel"/>
    <w:tmpl w:val="33D61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0B12C8"/>
    <w:multiLevelType w:val="hybridMultilevel"/>
    <w:tmpl w:val="57E8BD7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7BF53956"/>
    <w:multiLevelType w:val="hybridMultilevel"/>
    <w:tmpl w:val="B0DED6F2"/>
    <w:lvl w:ilvl="0" w:tplc="C1A8D32A">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81540838">
      <w:numFmt w:val="bullet"/>
      <w:lvlText w:val="•"/>
      <w:lvlJc w:val="left"/>
      <w:pPr>
        <w:ind w:left="1620" w:hanging="360"/>
      </w:pPr>
      <w:rPr>
        <w:rFonts w:hint="default"/>
        <w:lang w:val="en-US" w:eastAsia="en-US" w:bidi="ar-SA"/>
      </w:rPr>
    </w:lvl>
    <w:lvl w:ilvl="2" w:tplc="CD3E4E3C">
      <w:numFmt w:val="bullet"/>
      <w:lvlText w:val="•"/>
      <w:lvlJc w:val="left"/>
      <w:pPr>
        <w:ind w:left="2520" w:hanging="360"/>
      </w:pPr>
      <w:rPr>
        <w:rFonts w:hint="default"/>
        <w:lang w:val="en-US" w:eastAsia="en-US" w:bidi="ar-SA"/>
      </w:rPr>
    </w:lvl>
    <w:lvl w:ilvl="3" w:tplc="CF580DC8">
      <w:numFmt w:val="bullet"/>
      <w:lvlText w:val="•"/>
      <w:lvlJc w:val="left"/>
      <w:pPr>
        <w:ind w:left="3420" w:hanging="360"/>
      </w:pPr>
      <w:rPr>
        <w:rFonts w:hint="default"/>
        <w:lang w:val="en-US" w:eastAsia="en-US" w:bidi="ar-SA"/>
      </w:rPr>
    </w:lvl>
    <w:lvl w:ilvl="4" w:tplc="FA2AB772">
      <w:numFmt w:val="bullet"/>
      <w:lvlText w:val="•"/>
      <w:lvlJc w:val="left"/>
      <w:pPr>
        <w:ind w:left="4320" w:hanging="360"/>
      </w:pPr>
      <w:rPr>
        <w:rFonts w:hint="default"/>
        <w:lang w:val="en-US" w:eastAsia="en-US" w:bidi="ar-SA"/>
      </w:rPr>
    </w:lvl>
    <w:lvl w:ilvl="5" w:tplc="2994A1C0">
      <w:numFmt w:val="bullet"/>
      <w:lvlText w:val="•"/>
      <w:lvlJc w:val="left"/>
      <w:pPr>
        <w:ind w:left="5220" w:hanging="360"/>
      </w:pPr>
      <w:rPr>
        <w:rFonts w:hint="default"/>
        <w:lang w:val="en-US" w:eastAsia="en-US" w:bidi="ar-SA"/>
      </w:rPr>
    </w:lvl>
    <w:lvl w:ilvl="6" w:tplc="C5025706">
      <w:numFmt w:val="bullet"/>
      <w:lvlText w:val="•"/>
      <w:lvlJc w:val="left"/>
      <w:pPr>
        <w:ind w:left="6120" w:hanging="360"/>
      </w:pPr>
      <w:rPr>
        <w:rFonts w:hint="default"/>
        <w:lang w:val="en-US" w:eastAsia="en-US" w:bidi="ar-SA"/>
      </w:rPr>
    </w:lvl>
    <w:lvl w:ilvl="7" w:tplc="F866F610">
      <w:numFmt w:val="bullet"/>
      <w:lvlText w:val="•"/>
      <w:lvlJc w:val="left"/>
      <w:pPr>
        <w:ind w:left="7020" w:hanging="360"/>
      </w:pPr>
      <w:rPr>
        <w:rFonts w:hint="default"/>
        <w:lang w:val="en-US" w:eastAsia="en-US" w:bidi="ar-SA"/>
      </w:rPr>
    </w:lvl>
    <w:lvl w:ilvl="8" w:tplc="84869D14">
      <w:numFmt w:val="bullet"/>
      <w:lvlText w:val="•"/>
      <w:lvlJc w:val="left"/>
      <w:pPr>
        <w:ind w:left="7920" w:hanging="360"/>
      </w:pPr>
      <w:rPr>
        <w:rFonts w:hint="default"/>
        <w:lang w:val="en-US" w:eastAsia="en-US" w:bidi="ar-SA"/>
      </w:rPr>
    </w:lvl>
  </w:abstractNum>
  <w:num w:numId="1" w16cid:durableId="267007581">
    <w:abstractNumId w:val="2"/>
  </w:num>
  <w:num w:numId="2" w16cid:durableId="627971788">
    <w:abstractNumId w:val="1"/>
  </w:num>
  <w:num w:numId="3" w16cid:durableId="72013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64FE0"/>
    <w:rsid w:val="00006F02"/>
    <w:rsid w:val="0001508C"/>
    <w:rsid w:val="00034950"/>
    <w:rsid w:val="0005226B"/>
    <w:rsid w:val="00062321"/>
    <w:rsid w:val="000A7912"/>
    <w:rsid w:val="000D0F4D"/>
    <w:rsid w:val="000D495E"/>
    <w:rsid w:val="00160B2A"/>
    <w:rsid w:val="00180E3D"/>
    <w:rsid w:val="001A0BCA"/>
    <w:rsid w:val="001B696A"/>
    <w:rsid w:val="002E2800"/>
    <w:rsid w:val="0030443A"/>
    <w:rsid w:val="0031048C"/>
    <w:rsid w:val="00347A8D"/>
    <w:rsid w:val="003C3EB9"/>
    <w:rsid w:val="00493FEF"/>
    <w:rsid w:val="004C2F26"/>
    <w:rsid w:val="004F6379"/>
    <w:rsid w:val="00673864"/>
    <w:rsid w:val="006B0735"/>
    <w:rsid w:val="008E2B21"/>
    <w:rsid w:val="00A32D85"/>
    <w:rsid w:val="00A547F3"/>
    <w:rsid w:val="00B60125"/>
    <w:rsid w:val="00BD045A"/>
    <w:rsid w:val="00C71A4B"/>
    <w:rsid w:val="00C80F6A"/>
    <w:rsid w:val="00CC5DB8"/>
    <w:rsid w:val="00D64FE0"/>
    <w:rsid w:val="00D82991"/>
    <w:rsid w:val="00E15834"/>
    <w:rsid w:val="00E72606"/>
    <w:rsid w:val="00E92716"/>
    <w:rsid w:val="00EB349F"/>
    <w:rsid w:val="00FB796E"/>
    <w:rsid w:val="00FE13CE"/>
    <w:rsid w:val="00FE3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0E85"/>
  <w15:docId w15:val="{7409D989-D2EC-4E77-8B0A-3154F929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style>
  <w:style w:type="paragraph" w:styleId="Title">
    <w:name w:val="Title"/>
    <w:basedOn w:val="Normal"/>
    <w:uiPriority w:val="10"/>
    <w:qFormat/>
    <w:pPr>
      <w:spacing w:before="39"/>
    </w:pPr>
    <w:rPr>
      <w:b/>
      <w:bCs/>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table" w:styleId="TableGrid">
    <w:name w:val="Table Grid"/>
    <w:basedOn w:val="TableNormal"/>
    <w:uiPriority w:val="39"/>
    <w:rsid w:val="00310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F02"/>
    <w:rPr>
      <w:color w:val="0000FF" w:themeColor="hyperlink"/>
      <w:u w:val="single"/>
    </w:rPr>
  </w:style>
  <w:style w:type="character" w:styleId="UnresolvedMention">
    <w:name w:val="Unresolved Mention"/>
    <w:basedOn w:val="DefaultParagraphFont"/>
    <w:uiPriority w:val="99"/>
    <w:semiHidden/>
    <w:unhideWhenUsed/>
    <w:rsid w:val="00006F02"/>
    <w:rPr>
      <w:color w:val="605E5C"/>
      <w:shd w:val="clear" w:color="auto" w:fill="E1DFDD"/>
    </w:rPr>
  </w:style>
  <w:style w:type="character" w:styleId="FollowedHyperlink">
    <w:name w:val="FollowedHyperlink"/>
    <w:basedOn w:val="DefaultParagraphFont"/>
    <w:uiPriority w:val="99"/>
    <w:semiHidden/>
    <w:unhideWhenUsed/>
    <w:rsid w:val="00CC5D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0Ve-Rv0KNNILN5EAa1Q-9x4icF-QNJxW/view?usp=sharing" TargetMode="External"/><Relationship Id="rId5" Type="http://schemas.openxmlformats.org/officeDocument/2006/relationships/hyperlink" Target="https://drive.google.com/file/d/1kcNQhpHVD-6vZTKaGTuPkAoaOJisv8Pf/view?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2</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Gominda Ponnamperuma</dc:creator>
  <cp:lastModifiedBy>Sampath Kehelwalatenna</cp:lastModifiedBy>
  <cp:revision>15</cp:revision>
  <dcterms:created xsi:type="dcterms:W3CDTF">2025-11-18T01:17:00Z</dcterms:created>
  <dcterms:modified xsi:type="dcterms:W3CDTF">2026-03-03T03:54:00Z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Microsoft® Word 2019</vt:lpwstr>
  </property>
  <property fmtid="{D5CDD505-2E9C-101B-9397-08002B2CF9AE}" pid="4" name="LastSaved">
    <vt:filetime>2025-11-18T00:00:00Z</vt:filetime>
  </property>
  <property fmtid="{D5CDD505-2E9C-101B-9397-08002B2CF9AE}" pid="5" name="Producer">
    <vt:lpwstr>Microsoft® Word 2019</vt:lpwstr>
  </property>
</Properties>
</file>